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F" w:rsidRDefault="006D3A11"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B50AC7">
        <w:rPr>
          <w:rFonts w:ascii="Times New Roman" w:hAnsi="Times New Roman" w:cs="Times New Roman"/>
          <w:b/>
          <w:sz w:val="32"/>
          <w:szCs w:val="32"/>
        </w:rPr>
        <w:t>ME 446 Laboratory #3</w:t>
      </w:r>
      <w:r w:rsidR="00543E5F">
        <w:rPr>
          <w:rFonts w:ascii="Times New Roman" w:hAnsi="Times New Roman" w:cs="Times New Roman"/>
          <w:b/>
          <w:sz w:val="32"/>
          <w:szCs w:val="32"/>
        </w:rPr>
        <w:t xml:space="preserve">  </w:t>
      </w:r>
    </w:p>
    <w:p w:rsidR="00543E5F" w:rsidRDefault="00407DB7"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b/>
          <w:sz w:val="32"/>
          <w:szCs w:val="32"/>
        </w:rPr>
        <w:t xml:space="preserve">Inverse Dynamics </w:t>
      </w:r>
      <w:r w:rsidR="00D2433E">
        <w:rPr>
          <w:rFonts w:ascii="Times New Roman" w:hAnsi="Times New Roman" w:cs="Times New Roman"/>
          <w:b/>
          <w:sz w:val="32"/>
          <w:szCs w:val="32"/>
        </w:rPr>
        <w:t>Joint Control</w:t>
      </w:r>
      <w:r w:rsidR="00543E5F">
        <w:rPr>
          <w:rFonts w:ascii="Times New Roman" w:hAnsi="Times New Roman" w:cs="Times New Roman"/>
          <w:sz w:val="32"/>
          <w:szCs w:val="32"/>
        </w:rPr>
        <w:t xml:space="preserve">  </w:t>
      </w:r>
    </w:p>
    <w:p w:rsidR="00543E5F" w:rsidRPr="00543E5F" w:rsidRDefault="00543E5F"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sz w:val="32"/>
          <w:szCs w:val="32"/>
        </w:rPr>
        <w:t>Report is due at the beginning of your l</w:t>
      </w:r>
      <w:r w:rsidR="00060AA1">
        <w:rPr>
          <w:rFonts w:ascii="Times New Roman" w:hAnsi="Times New Roman" w:cs="Times New Roman"/>
          <w:sz w:val="32"/>
          <w:szCs w:val="32"/>
        </w:rPr>
        <w:t xml:space="preserve">ab time the week of April </w:t>
      </w:r>
      <w:proofErr w:type="gramStart"/>
      <w:r w:rsidR="00060AA1">
        <w:rPr>
          <w:rFonts w:ascii="Times New Roman" w:hAnsi="Times New Roman" w:cs="Times New Roman"/>
          <w:sz w:val="32"/>
          <w:szCs w:val="32"/>
        </w:rPr>
        <w:t>1</w:t>
      </w:r>
      <w:r w:rsidR="00060AA1" w:rsidRPr="00060AA1">
        <w:rPr>
          <w:rFonts w:ascii="Times New Roman" w:hAnsi="Times New Roman" w:cs="Times New Roman"/>
          <w:sz w:val="32"/>
          <w:szCs w:val="32"/>
          <w:vertAlign w:val="superscript"/>
        </w:rPr>
        <w:t>st</w:t>
      </w:r>
      <w:proofErr w:type="gramEnd"/>
      <w:r>
        <w:rPr>
          <w:rFonts w:ascii="Times New Roman" w:hAnsi="Times New Roman" w:cs="Times New Roman"/>
          <w:sz w:val="32"/>
          <w:szCs w:val="32"/>
        </w:rPr>
        <w:t>.  One report per group.  Lab sessions will be held the week</w:t>
      </w:r>
      <w:r w:rsidR="00B50AC7">
        <w:rPr>
          <w:rFonts w:ascii="Times New Roman" w:hAnsi="Times New Roman" w:cs="Times New Roman"/>
          <w:sz w:val="32"/>
          <w:szCs w:val="32"/>
        </w:rPr>
        <w:t>s</w:t>
      </w:r>
      <w:r w:rsidR="004B26A0">
        <w:rPr>
          <w:rFonts w:ascii="Times New Roman" w:hAnsi="Times New Roman" w:cs="Times New Roman"/>
          <w:sz w:val="32"/>
          <w:szCs w:val="32"/>
        </w:rPr>
        <w:t xml:space="preserve"> of </w:t>
      </w:r>
      <w:r w:rsidR="00060AA1">
        <w:rPr>
          <w:rFonts w:ascii="Times New Roman" w:hAnsi="Times New Roman" w:cs="Times New Roman"/>
          <w:sz w:val="32"/>
          <w:szCs w:val="32"/>
        </w:rPr>
        <w:t xml:space="preserve">March </w:t>
      </w:r>
      <w:proofErr w:type="gramStart"/>
      <w:r w:rsidR="00060AA1">
        <w:rPr>
          <w:rFonts w:ascii="Times New Roman" w:hAnsi="Times New Roman" w:cs="Times New Roman"/>
          <w:sz w:val="32"/>
          <w:szCs w:val="32"/>
        </w:rPr>
        <w:t>18</w:t>
      </w:r>
      <w:r w:rsidR="00060AA1" w:rsidRPr="00060AA1">
        <w:rPr>
          <w:rFonts w:ascii="Times New Roman" w:hAnsi="Times New Roman" w:cs="Times New Roman"/>
          <w:sz w:val="32"/>
          <w:szCs w:val="32"/>
          <w:vertAlign w:val="superscript"/>
        </w:rPr>
        <w:t>th</w:t>
      </w:r>
      <w:proofErr w:type="gramEnd"/>
      <w:r w:rsidR="005F2DD3">
        <w:rPr>
          <w:rFonts w:ascii="Times New Roman" w:hAnsi="Times New Roman" w:cs="Times New Roman"/>
          <w:sz w:val="32"/>
          <w:szCs w:val="32"/>
        </w:rPr>
        <w:t xml:space="preserve"> </w:t>
      </w:r>
      <w:r w:rsidR="00060AA1">
        <w:rPr>
          <w:rFonts w:ascii="Times New Roman" w:hAnsi="Times New Roman" w:cs="Times New Roman"/>
          <w:sz w:val="32"/>
          <w:szCs w:val="32"/>
        </w:rPr>
        <w:t>and the week of March 25</w:t>
      </w:r>
      <w:r w:rsidR="00BD696C" w:rsidRPr="00BD696C">
        <w:rPr>
          <w:rFonts w:ascii="Times New Roman" w:hAnsi="Times New Roman" w:cs="Times New Roman"/>
          <w:sz w:val="32"/>
          <w:szCs w:val="32"/>
          <w:vertAlign w:val="superscript"/>
        </w:rPr>
        <w:t>th</w:t>
      </w:r>
      <w:r w:rsidR="005D6AF0">
        <w:rPr>
          <w:rFonts w:ascii="Times New Roman" w:hAnsi="Times New Roman" w:cs="Times New Roman"/>
          <w:sz w:val="32"/>
          <w:szCs w:val="32"/>
        </w:rPr>
        <w:t>.</w:t>
      </w:r>
    </w:p>
    <w:p w:rsidR="00643154" w:rsidRPr="00621BA8" w:rsidRDefault="00B46E62" w:rsidP="003658D8">
      <w:pPr>
        <w:pStyle w:val="Heading2"/>
      </w:pPr>
      <w:r w:rsidRPr="00621BA8">
        <w:t>Objectives</w:t>
      </w:r>
    </w:p>
    <w:p w:rsidR="00F47AA5" w:rsidRDefault="00967E89" w:rsidP="00E864BD">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Add Friction Compensation for all three joints and investigate how well it works to cancel friction effects in the arm</w:t>
      </w:r>
      <w:r w:rsidR="00A44224">
        <w:rPr>
          <w:rFonts w:ascii="Times New Roman" w:hAnsi="Times New Roman" w:cs="Times New Roman"/>
        </w:rPr>
        <w:t>.</w:t>
      </w:r>
      <w:r w:rsidR="0042784B">
        <w:rPr>
          <w:rFonts w:ascii="Times New Roman" w:hAnsi="Times New Roman" w:cs="Times New Roman"/>
        </w:rPr>
        <w:t xml:space="preserve"> </w:t>
      </w:r>
    </w:p>
    <w:p w:rsidR="00F2665C" w:rsidRDefault="00A44224" w:rsidP="00E864BD">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 xml:space="preserve">Design </w:t>
      </w:r>
      <w:r w:rsidR="00AD7677">
        <w:rPr>
          <w:rFonts w:ascii="Times New Roman" w:hAnsi="Times New Roman" w:cs="Times New Roman"/>
        </w:rPr>
        <w:t xml:space="preserve">and implement </w:t>
      </w:r>
      <w:r w:rsidR="00967E89">
        <w:rPr>
          <w:rFonts w:ascii="Times New Roman" w:hAnsi="Times New Roman" w:cs="Times New Roman"/>
        </w:rPr>
        <w:t>an</w:t>
      </w:r>
      <w:r w:rsidR="00AD7677">
        <w:rPr>
          <w:rFonts w:ascii="Times New Roman" w:hAnsi="Times New Roman" w:cs="Times New Roman"/>
        </w:rPr>
        <w:t xml:space="preserve"> i</w:t>
      </w:r>
      <w:r w:rsidR="00967E89">
        <w:rPr>
          <w:rFonts w:ascii="Times New Roman" w:hAnsi="Times New Roman" w:cs="Times New Roman"/>
        </w:rPr>
        <w:t>nv</w:t>
      </w:r>
      <w:r w:rsidR="00AD7677">
        <w:rPr>
          <w:rFonts w:ascii="Times New Roman" w:hAnsi="Times New Roman" w:cs="Times New Roman"/>
        </w:rPr>
        <w:t>erse dynamics control algorit</w:t>
      </w:r>
      <w:r w:rsidR="00967E89">
        <w:rPr>
          <w:rFonts w:ascii="Times New Roman" w:hAnsi="Times New Roman" w:cs="Times New Roman"/>
        </w:rPr>
        <w:t xml:space="preserve">hm and compare </w:t>
      </w:r>
      <w:r w:rsidR="00AD7677">
        <w:rPr>
          <w:rFonts w:ascii="Times New Roman" w:hAnsi="Times New Roman" w:cs="Times New Roman"/>
        </w:rPr>
        <w:t xml:space="preserve">its performance </w:t>
      </w:r>
      <w:r w:rsidR="00967E89">
        <w:rPr>
          <w:rFonts w:ascii="Times New Roman" w:hAnsi="Times New Roman" w:cs="Times New Roman"/>
        </w:rPr>
        <w:t xml:space="preserve">to the PD plus </w:t>
      </w:r>
      <w:r w:rsidR="00AD7677">
        <w:rPr>
          <w:rFonts w:ascii="Times New Roman" w:hAnsi="Times New Roman" w:cs="Times New Roman"/>
        </w:rPr>
        <w:t>feedforward control designed in l</w:t>
      </w:r>
      <w:r w:rsidR="00B50AC7">
        <w:rPr>
          <w:rFonts w:ascii="Times New Roman" w:hAnsi="Times New Roman" w:cs="Times New Roman"/>
        </w:rPr>
        <w:t>ab 2</w:t>
      </w:r>
      <w:r w:rsidR="00967E89">
        <w:rPr>
          <w:rFonts w:ascii="Times New Roman" w:hAnsi="Times New Roman" w:cs="Times New Roman"/>
        </w:rPr>
        <w:t>.</w:t>
      </w:r>
      <w:r w:rsidR="0042784B">
        <w:rPr>
          <w:rFonts w:ascii="Times New Roman" w:hAnsi="Times New Roman" w:cs="Times New Roman"/>
        </w:rPr>
        <w:t xml:space="preserve"> </w:t>
      </w:r>
      <w:r w:rsidR="00F2665C">
        <w:rPr>
          <w:rFonts w:ascii="Times New Roman" w:hAnsi="Times New Roman" w:cs="Times New Roman"/>
        </w:rPr>
        <w:t xml:space="preserve">  </w:t>
      </w:r>
    </w:p>
    <w:p w:rsidR="00472A97" w:rsidRPr="00AD7677" w:rsidRDefault="00AD7677" w:rsidP="00AD7677">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Investigate how well the parameters of the CRS ro</w:t>
      </w:r>
      <w:r w:rsidR="00FA73D6">
        <w:rPr>
          <w:rFonts w:ascii="Times New Roman" w:hAnsi="Times New Roman" w:cs="Times New Roman"/>
        </w:rPr>
        <w:t>bot have been identified.</w:t>
      </w:r>
    </w:p>
    <w:p w:rsidR="00643154" w:rsidRDefault="00EF3F58" w:rsidP="003658D8">
      <w:pPr>
        <w:pStyle w:val="Heading2"/>
      </w:pPr>
      <w:r w:rsidRPr="00621BA8">
        <w:t xml:space="preserve">Part </w:t>
      </w:r>
      <w:r w:rsidR="00AB31FF">
        <w:t xml:space="preserve">1: </w:t>
      </w:r>
      <w:r w:rsidR="00AD7677">
        <w:t>Implement Friction Compensation</w:t>
      </w:r>
      <w:r w:rsidR="00472A97">
        <w:t xml:space="preserve">.  </w:t>
      </w:r>
    </w:p>
    <w:p w:rsidR="00B46805" w:rsidRDefault="003D0F82" w:rsidP="00B46805">
      <w:pPr>
        <w:pStyle w:val="Heading4"/>
      </w:pPr>
      <w:r>
        <w:t>Identified Friction Curves</w:t>
      </w:r>
      <w:r w:rsidR="009B24F8">
        <w:t xml:space="preserve">.  </w:t>
      </w:r>
    </w:p>
    <w:p w:rsidR="00FE5C60" w:rsidRDefault="003D0F82" w:rsidP="00FE5C60">
      <w:pPr>
        <w:pStyle w:val="ListParagraph"/>
        <w:ind w:left="360" w:firstLine="0"/>
      </w:pPr>
      <w:r>
        <w:t xml:space="preserve">Below </w:t>
      </w:r>
      <w:r w:rsidR="00FE5C60">
        <w:t>are experimental friction plots</w:t>
      </w:r>
      <w:r>
        <w:t xml:space="preserve"> that were identified on one CRS robot arm.  Constant velocity and control effort (proportional to torque) was recorded and these plots show the best fit lines that were fit to the collected data.  </w:t>
      </w:r>
      <w:r w:rsidR="00FE5C60">
        <w:t>Use these straight line equations to implement friction compensation for</w:t>
      </w:r>
      <w:r w:rsidR="00675119">
        <w:t xml:space="preserve"> each joint of</w:t>
      </w:r>
      <w:r w:rsidR="00FE5C60">
        <w:t xml:space="preserve"> your robot arm.  </w:t>
      </w:r>
      <w:r w:rsidR="00080C62">
        <w:t>Make sure to not hard code the friction coefficients because these values will need to be tuned for your robot arm.</w:t>
      </w:r>
    </w:p>
    <w:p w:rsidR="00080C62" w:rsidRDefault="00080C62" w:rsidP="00FE5C60">
      <w:pPr>
        <w:pStyle w:val="ListParagraph"/>
        <w:ind w:left="360" w:firstLine="0"/>
      </w:pPr>
      <w:r>
        <w:t xml:space="preserve">Once you have friction compensation implemented, adjust each joint’s friction coefficients until you feel you have the correct coefficients for your robot arm.  </w:t>
      </w:r>
    </w:p>
    <w:p w:rsidR="004D3FB0" w:rsidRDefault="004D3FB0" w:rsidP="00B46805">
      <w:pPr>
        <w:pStyle w:val="ListParagraph"/>
        <w:ind w:left="360" w:firstLine="0"/>
      </w:pPr>
    </w:p>
    <w:p w:rsidR="00675119" w:rsidRDefault="00675119" w:rsidP="00B46805">
      <w:pPr>
        <w:pStyle w:val="ListParagraph"/>
        <w:ind w:left="360" w:firstLine="0"/>
      </w:pPr>
      <w:r>
        <w:t>Pseudocode:</w:t>
      </w:r>
    </w:p>
    <w:p w:rsidR="00675119" w:rsidRPr="009E4FAF" w:rsidRDefault="00675119" w:rsidP="00675119">
      <w:pPr>
        <w:spacing w:after="0" w:line="240" w:lineRule="auto"/>
        <w:ind w:firstLine="710"/>
        <w:rPr>
          <w:color w:val="FF0000"/>
        </w:rPr>
      </w:pPr>
      <w:proofErr w:type="gramStart"/>
      <w:r>
        <w:rPr>
          <w:color w:val="FF0000"/>
        </w:rPr>
        <w:t>if</w:t>
      </w:r>
      <w:proofErr w:type="gramEnd"/>
      <w:r>
        <w:rPr>
          <w:color w:val="FF0000"/>
        </w:rPr>
        <w:t xml:space="preserve"> (</w:t>
      </w:r>
      <w:proofErr w:type="spellStart"/>
      <w:r>
        <w:rPr>
          <w:color w:val="FF0000"/>
        </w:rPr>
        <w:t>joint_velocity</w:t>
      </w:r>
      <w:proofErr w:type="spellEnd"/>
      <w:r>
        <w:rPr>
          <w:color w:val="FF0000"/>
        </w:rPr>
        <w:t xml:space="preserve"> &gt; </w:t>
      </w:r>
      <w:proofErr w:type="spellStart"/>
      <w:r>
        <w:rPr>
          <w:color w:val="FF0000"/>
        </w:rPr>
        <w:t>minimum_velocity</w:t>
      </w:r>
      <w:proofErr w:type="spellEnd"/>
      <w:r>
        <w:rPr>
          <w:color w:val="FF0000"/>
        </w:rPr>
        <w:t>) {</w:t>
      </w:r>
    </w:p>
    <w:p w:rsidR="00675119" w:rsidRPr="009E4FAF" w:rsidRDefault="00675119" w:rsidP="00675119">
      <w:pPr>
        <w:spacing w:after="0" w:line="240" w:lineRule="auto"/>
        <w:ind w:left="14" w:hanging="14"/>
        <w:rPr>
          <w:color w:val="FF0000"/>
        </w:rPr>
      </w:pPr>
      <w:r w:rsidRPr="009E4FAF">
        <w:rPr>
          <w:color w:val="FF0000"/>
        </w:rPr>
        <w:tab/>
      </w:r>
      <w:r w:rsidRPr="009E4FAF">
        <w:rPr>
          <w:color w:val="FF0000"/>
        </w:rPr>
        <w:tab/>
      </w:r>
      <w:r>
        <w:rPr>
          <w:color w:val="FF0000"/>
        </w:rPr>
        <w:tab/>
      </w:r>
      <w:proofErr w:type="spellStart"/>
      <w:r>
        <w:rPr>
          <w:color w:val="FF0000"/>
        </w:rPr>
        <w:t>u_fric</w:t>
      </w:r>
      <w:proofErr w:type="spellEnd"/>
      <w:r>
        <w:rPr>
          <w:color w:val="FF0000"/>
        </w:rPr>
        <w:t xml:space="preserve"> = </w:t>
      </w:r>
      <w:proofErr w:type="spellStart"/>
      <w:r>
        <w:rPr>
          <w:color w:val="FF0000"/>
        </w:rPr>
        <w:t>Viscous_positive</w:t>
      </w:r>
      <w:proofErr w:type="spellEnd"/>
      <w:r>
        <w:rPr>
          <w:color w:val="FF0000"/>
        </w:rPr>
        <w:t>*</w:t>
      </w:r>
      <w:proofErr w:type="spellStart"/>
      <w:r>
        <w:rPr>
          <w:color w:val="FF0000"/>
        </w:rPr>
        <w:t>joint_velocity</w:t>
      </w:r>
      <w:proofErr w:type="spellEnd"/>
      <w:r>
        <w:rPr>
          <w:color w:val="FF0000"/>
        </w:rPr>
        <w:t xml:space="preserve"> + </w:t>
      </w:r>
      <w:proofErr w:type="spellStart"/>
      <w:r>
        <w:rPr>
          <w:color w:val="FF0000"/>
        </w:rPr>
        <w:t>Coulomb_</w:t>
      </w:r>
      <w:proofErr w:type="gramStart"/>
      <w:r>
        <w:rPr>
          <w:color w:val="FF0000"/>
        </w:rPr>
        <w:t>positive</w:t>
      </w:r>
      <w:proofErr w:type="spellEnd"/>
      <w:r>
        <w:rPr>
          <w:color w:val="FF0000"/>
        </w:rPr>
        <w:t xml:space="preserve"> </w:t>
      </w:r>
      <w:r w:rsidRPr="009E4FAF">
        <w:rPr>
          <w:color w:val="FF0000"/>
        </w:rPr>
        <w:t>;</w:t>
      </w:r>
      <w:proofErr w:type="gramEnd"/>
    </w:p>
    <w:p w:rsidR="00675119" w:rsidRDefault="00675119" w:rsidP="00675119">
      <w:pPr>
        <w:spacing w:after="0" w:line="240" w:lineRule="auto"/>
        <w:ind w:left="14" w:hanging="14"/>
        <w:rPr>
          <w:color w:val="FF0000"/>
        </w:rPr>
      </w:pPr>
      <w:r w:rsidRPr="009E4FAF">
        <w:rPr>
          <w:color w:val="FF0000"/>
        </w:rPr>
        <w:tab/>
      </w:r>
      <w:r>
        <w:rPr>
          <w:color w:val="FF0000"/>
        </w:rPr>
        <w:tab/>
        <w:t>} else if (</w:t>
      </w:r>
      <w:proofErr w:type="spellStart"/>
      <w:r>
        <w:rPr>
          <w:color w:val="FF0000"/>
        </w:rPr>
        <w:t>joint_velocity</w:t>
      </w:r>
      <w:proofErr w:type="spellEnd"/>
      <w:r>
        <w:rPr>
          <w:color w:val="FF0000"/>
        </w:rPr>
        <w:t xml:space="preserve"> &lt; -</w:t>
      </w:r>
      <w:proofErr w:type="spellStart"/>
      <w:r>
        <w:rPr>
          <w:color w:val="FF0000"/>
        </w:rPr>
        <w:t>minimum_velocity</w:t>
      </w:r>
      <w:proofErr w:type="spellEnd"/>
      <w:r>
        <w:rPr>
          <w:color w:val="FF0000"/>
        </w:rPr>
        <w:t>) {</w:t>
      </w:r>
    </w:p>
    <w:p w:rsidR="00675119" w:rsidRDefault="00675119" w:rsidP="00675119">
      <w:pPr>
        <w:spacing w:after="0" w:line="240" w:lineRule="auto"/>
        <w:ind w:left="14" w:hanging="14"/>
        <w:rPr>
          <w:color w:val="FF0000"/>
        </w:rPr>
      </w:pPr>
      <w:r>
        <w:rPr>
          <w:color w:val="FF0000"/>
        </w:rPr>
        <w:tab/>
      </w:r>
      <w:r>
        <w:rPr>
          <w:color w:val="FF0000"/>
        </w:rPr>
        <w:tab/>
      </w:r>
      <w:r>
        <w:rPr>
          <w:color w:val="FF0000"/>
        </w:rPr>
        <w:tab/>
      </w:r>
      <w:proofErr w:type="spellStart"/>
      <w:r>
        <w:rPr>
          <w:color w:val="FF0000"/>
        </w:rPr>
        <w:t>u_fric</w:t>
      </w:r>
      <w:proofErr w:type="spellEnd"/>
      <w:r>
        <w:rPr>
          <w:color w:val="FF0000"/>
        </w:rPr>
        <w:t xml:space="preserve"> = </w:t>
      </w:r>
      <w:proofErr w:type="spellStart"/>
      <w:r>
        <w:rPr>
          <w:color w:val="FF0000"/>
        </w:rPr>
        <w:t>Viscous_negative</w:t>
      </w:r>
      <w:proofErr w:type="spellEnd"/>
      <w:r>
        <w:rPr>
          <w:color w:val="FF0000"/>
        </w:rPr>
        <w:t>*</w:t>
      </w:r>
      <w:proofErr w:type="spellStart"/>
      <w:r>
        <w:rPr>
          <w:color w:val="FF0000"/>
        </w:rPr>
        <w:t>joint_velocity</w:t>
      </w:r>
      <w:proofErr w:type="spellEnd"/>
      <w:r>
        <w:rPr>
          <w:color w:val="FF0000"/>
        </w:rPr>
        <w:t xml:space="preserve"> + </w:t>
      </w:r>
      <w:proofErr w:type="spellStart"/>
      <w:r>
        <w:rPr>
          <w:color w:val="FF0000"/>
        </w:rPr>
        <w:t>Coulomb_negative</w:t>
      </w:r>
      <w:proofErr w:type="spellEnd"/>
      <w:r w:rsidRPr="009E4FAF">
        <w:rPr>
          <w:color w:val="FF0000"/>
        </w:rPr>
        <w:t>;</w:t>
      </w:r>
    </w:p>
    <w:p w:rsidR="00675119" w:rsidRDefault="00675119" w:rsidP="00675119">
      <w:pPr>
        <w:spacing w:after="0" w:line="240" w:lineRule="auto"/>
        <w:ind w:left="14" w:hanging="14"/>
        <w:rPr>
          <w:color w:val="FF0000"/>
        </w:rPr>
      </w:pPr>
      <w:r>
        <w:rPr>
          <w:color w:val="FF0000"/>
        </w:rPr>
        <w:tab/>
      </w:r>
      <w:r>
        <w:rPr>
          <w:color w:val="FF0000"/>
        </w:rPr>
        <w:tab/>
        <w:t>} else {</w:t>
      </w:r>
    </w:p>
    <w:p w:rsidR="00675119" w:rsidRDefault="00675119" w:rsidP="00675119">
      <w:pPr>
        <w:spacing w:after="0" w:line="240" w:lineRule="auto"/>
        <w:ind w:left="14" w:hanging="14"/>
        <w:rPr>
          <w:color w:val="FF0000"/>
        </w:rPr>
      </w:pPr>
      <w:r>
        <w:rPr>
          <w:color w:val="FF0000"/>
        </w:rPr>
        <w:tab/>
      </w:r>
      <w:r>
        <w:rPr>
          <w:color w:val="FF0000"/>
        </w:rPr>
        <w:tab/>
      </w:r>
      <w:r>
        <w:rPr>
          <w:color w:val="FF0000"/>
        </w:rPr>
        <w:tab/>
      </w:r>
      <w:proofErr w:type="spellStart"/>
      <w:r>
        <w:rPr>
          <w:color w:val="FF0000"/>
        </w:rPr>
        <w:t>u_fric</w:t>
      </w:r>
      <w:proofErr w:type="spellEnd"/>
      <w:r>
        <w:rPr>
          <w:color w:val="FF0000"/>
        </w:rPr>
        <w:t xml:space="preserve"> = </w:t>
      </w:r>
      <w:proofErr w:type="spellStart"/>
      <w:r>
        <w:rPr>
          <w:color w:val="FF0000"/>
        </w:rPr>
        <w:t>slope_between_minimums</w:t>
      </w:r>
      <w:proofErr w:type="spellEnd"/>
      <w:r>
        <w:rPr>
          <w:color w:val="FF0000"/>
        </w:rPr>
        <w:t>*</w:t>
      </w:r>
      <w:proofErr w:type="spellStart"/>
      <w:r>
        <w:rPr>
          <w:color w:val="FF0000"/>
        </w:rPr>
        <w:t>joint_velocity</w:t>
      </w:r>
      <w:proofErr w:type="spellEnd"/>
      <w:r>
        <w:rPr>
          <w:color w:val="FF0000"/>
        </w:rPr>
        <w:t>;</w:t>
      </w:r>
    </w:p>
    <w:p w:rsidR="00675119" w:rsidRDefault="00675119" w:rsidP="00675119">
      <w:pPr>
        <w:spacing w:after="0" w:line="240" w:lineRule="auto"/>
        <w:ind w:left="14" w:hanging="14"/>
        <w:rPr>
          <w:color w:val="FF0000"/>
        </w:rPr>
      </w:pPr>
      <w:r>
        <w:rPr>
          <w:color w:val="FF0000"/>
        </w:rPr>
        <w:tab/>
      </w:r>
      <w:r>
        <w:rPr>
          <w:color w:val="FF0000"/>
        </w:rPr>
        <w:tab/>
        <w:t>}</w:t>
      </w:r>
    </w:p>
    <w:p w:rsidR="00675119" w:rsidRDefault="00675119" w:rsidP="00675119">
      <w:pPr>
        <w:spacing w:after="0" w:line="240" w:lineRule="auto"/>
        <w:ind w:left="14" w:hanging="14"/>
        <w:rPr>
          <w:color w:val="FF0000"/>
        </w:rPr>
      </w:pPr>
    </w:p>
    <w:p w:rsidR="00675119" w:rsidRPr="009E4FAF" w:rsidRDefault="00675119" w:rsidP="00675119">
      <w:pPr>
        <w:spacing w:after="0" w:line="240" w:lineRule="auto"/>
        <w:ind w:left="720" w:firstLine="0"/>
        <w:rPr>
          <w:color w:val="FF0000"/>
        </w:rPr>
      </w:pPr>
      <w:r>
        <w:rPr>
          <w:color w:val="FF0000"/>
        </w:rPr>
        <w:t xml:space="preserve">Then after full control effort has been calculated, add </w:t>
      </w:r>
      <w:proofErr w:type="spellStart"/>
      <w:r>
        <w:rPr>
          <w:color w:val="FF0000"/>
        </w:rPr>
        <w:t>u_fric</w:t>
      </w:r>
      <w:proofErr w:type="spellEnd"/>
      <w:r>
        <w:rPr>
          <w:color w:val="FF0000"/>
        </w:rPr>
        <w:t xml:space="preserve"> to your calculated control effort.</w:t>
      </w:r>
      <w:r w:rsidR="00080C62">
        <w:rPr>
          <w:color w:val="FF0000"/>
        </w:rPr>
        <w:t xml:space="preserve">  When testing only friction compensation simply set control effort only to </w:t>
      </w:r>
      <w:proofErr w:type="spellStart"/>
      <w:r w:rsidR="00080C62">
        <w:rPr>
          <w:color w:val="FF0000"/>
        </w:rPr>
        <w:t>u_fric</w:t>
      </w:r>
      <w:proofErr w:type="spellEnd"/>
      <w:r w:rsidR="00080C62">
        <w:rPr>
          <w:color w:val="FF0000"/>
        </w:rPr>
        <w:t xml:space="preserve">.  </w:t>
      </w:r>
    </w:p>
    <w:p w:rsidR="00675119" w:rsidRPr="00675119" w:rsidRDefault="00675119" w:rsidP="00675119">
      <w:pPr>
        <w:spacing w:after="0" w:line="240" w:lineRule="auto"/>
        <w:ind w:left="14" w:hanging="14"/>
        <w:rPr>
          <w:color w:val="FF0000"/>
        </w:rPr>
      </w:pPr>
      <w:r>
        <w:rPr>
          <w:color w:val="FF0000"/>
        </w:rPr>
        <w:tab/>
      </w:r>
      <w:r>
        <w:rPr>
          <w:color w:val="FF0000"/>
        </w:rPr>
        <w:tab/>
      </w:r>
    </w:p>
    <w:p w:rsidR="003D0F82" w:rsidRDefault="00F01FF1" w:rsidP="006604B8">
      <w:pPr>
        <w:pStyle w:val="ListParagraph"/>
        <w:ind w:left="360" w:firstLine="0"/>
      </w:pPr>
      <w:r w:rsidRPr="00F01FF1">
        <w:rPr>
          <w:noProof/>
          <w:lang w:eastAsia="en-US"/>
        </w:rPr>
        <w:lastRenderedPageBreak/>
        <w:drawing>
          <wp:inline distT="0" distB="0" distL="0" distR="0">
            <wp:extent cx="5330825" cy="4002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0825" cy="4002405"/>
                    </a:xfrm>
                    <a:prstGeom prst="rect">
                      <a:avLst/>
                    </a:prstGeom>
                    <a:noFill/>
                    <a:ln>
                      <a:noFill/>
                    </a:ln>
                  </pic:spPr>
                </pic:pic>
              </a:graphicData>
            </a:graphic>
          </wp:inline>
        </w:drawing>
      </w:r>
    </w:p>
    <w:p w:rsidR="004D3FB0" w:rsidRDefault="00092218" w:rsidP="00B46805">
      <w:pPr>
        <w:pStyle w:val="ListParagraph"/>
        <w:ind w:left="360" w:firstLine="0"/>
      </w:pPr>
      <w:r w:rsidRPr="00092218">
        <w:rPr>
          <w:noProof/>
          <w:lang w:eastAsia="en-US"/>
        </w:rPr>
        <w:drawing>
          <wp:inline distT="0" distB="0" distL="0" distR="0">
            <wp:extent cx="5330825" cy="40024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825" cy="4002405"/>
                    </a:xfrm>
                    <a:prstGeom prst="rect">
                      <a:avLst/>
                    </a:prstGeom>
                    <a:noFill/>
                    <a:ln>
                      <a:noFill/>
                    </a:ln>
                  </pic:spPr>
                </pic:pic>
              </a:graphicData>
            </a:graphic>
          </wp:inline>
        </w:drawing>
      </w:r>
    </w:p>
    <w:p w:rsidR="000B4616" w:rsidRDefault="00092218" w:rsidP="007102AF">
      <w:pPr>
        <w:pStyle w:val="ListParagraph"/>
        <w:ind w:left="360" w:firstLine="0"/>
      </w:pPr>
      <w:r w:rsidRPr="00092218">
        <w:rPr>
          <w:noProof/>
          <w:lang w:eastAsia="en-US"/>
        </w:rPr>
        <w:lastRenderedPageBreak/>
        <w:drawing>
          <wp:inline distT="0" distB="0" distL="0" distR="0" wp14:anchorId="254291EE" wp14:editId="05E52B89">
            <wp:extent cx="5330825" cy="40024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0825" cy="4002405"/>
                    </a:xfrm>
                    <a:prstGeom prst="rect">
                      <a:avLst/>
                    </a:prstGeom>
                    <a:noFill/>
                    <a:ln>
                      <a:noFill/>
                    </a:ln>
                  </pic:spPr>
                </pic:pic>
              </a:graphicData>
            </a:graphic>
          </wp:inline>
        </w:drawing>
      </w:r>
    </w:p>
    <w:p w:rsidR="00836003" w:rsidRPr="00FE60B4" w:rsidRDefault="00F35DFF" w:rsidP="00FE60B4">
      <w:pPr>
        <w:pStyle w:val="Heading2"/>
      </w:pPr>
      <w:r w:rsidRPr="00621BA8">
        <w:t xml:space="preserve">Part </w:t>
      </w:r>
      <w:r>
        <w:t xml:space="preserve">2: </w:t>
      </w:r>
      <w:r w:rsidR="00080C62">
        <w:t xml:space="preserve">Implement the Inverse Dynamics Control Law on Joints Two and Three.  </w:t>
      </w:r>
    </w:p>
    <w:p w:rsidR="003040AD" w:rsidRPr="003040AD" w:rsidRDefault="00FE60B4" w:rsidP="00FE60B4">
      <w:pPr>
        <w:pStyle w:val="Heading4"/>
        <w:numPr>
          <w:ilvl w:val="1"/>
          <w:numId w:val="40"/>
        </w:numPr>
      </w:pPr>
      <w:r>
        <w:t xml:space="preserve"> </w:t>
      </w:r>
      <w:r w:rsidR="00080C62">
        <w:t>Inverse Dynamics</w:t>
      </w:r>
    </w:p>
    <w:p w:rsidR="009804CF" w:rsidRDefault="001C0F9F" w:rsidP="00C5044F">
      <w:r>
        <w:t>This document does not go into detail on Inverse Dynamics control.  Please see Section 8.2 of Robot Mo</w:t>
      </w:r>
      <w:r w:rsidR="009804CF">
        <w:t xml:space="preserve">deling and Control or section 11.3 of “Robot Dynamics and Control” second edition.  </w:t>
      </w:r>
    </w:p>
    <w:p w:rsidR="009804CF" w:rsidRDefault="009804CF" w:rsidP="00C5044F">
      <w:r>
        <w:t>Modify your feed forward control</w:t>
      </w:r>
      <w:r w:rsidR="005267CD">
        <w:t xml:space="preserve"> (but make sure to keep a backup)</w:t>
      </w:r>
      <w:r w:rsidR="00B50AC7">
        <w:t xml:space="preserve"> from lab 2</w:t>
      </w:r>
      <w:r>
        <w:t xml:space="preserve"> to implement Inverse Dynamics control for joint 2 and joint 3.  </w:t>
      </w:r>
      <w:r w:rsidR="00590E20">
        <w:t>U</w:t>
      </w:r>
      <w:r>
        <w:t>s</w:t>
      </w:r>
      <w:r w:rsidR="00590E20">
        <w:t>e</w:t>
      </w:r>
      <w:r w:rsidR="00B50AC7">
        <w:t xml:space="preserve"> the given parameters from lab 2</w:t>
      </w:r>
      <w:r w:rsidR="004D72AA">
        <w:t>,</w:t>
      </w:r>
      <w:r>
        <w:t xml:space="preserve"> </w:t>
      </w:r>
      <w:r w:rsidRPr="004D72AA">
        <w:rPr>
          <w:b/>
        </w:rPr>
        <w:t>p</w:t>
      </w:r>
      <w:r>
        <w:t xml:space="preserve"> = [0.0300 0.0128 0.0076 0.0753 0.0298].</w:t>
      </w:r>
      <w:r w:rsidR="004D72AA">
        <w:t xml:space="preserve">  Recall from lab 2 that</w:t>
      </w:r>
      <w:r>
        <w:t xml:space="preserve"> </w:t>
      </w:r>
      <w:r w:rsidRPr="004D72AA">
        <w:rPr>
          <w:b/>
        </w:rPr>
        <w:t>p</w:t>
      </w:r>
      <w:r>
        <w:t xml:space="preserve"> is equal to:</w:t>
      </w:r>
    </w:p>
    <w:p w:rsidR="004D72AA" w:rsidRPr="003040AD" w:rsidRDefault="004D72AA" w:rsidP="004D72AA">
      <w:pPr>
        <w:jc w:val="center"/>
        <w:rPr>
          <w:sz w:val="24"/>
        </w:rPr>
      </w:pPr>
      <w:r w:rsidRPr="003040AD">
        <w:rPr>
          <w:position w:val="-84"/>
          <w:sz w:val="24"/>
        </w:rPr>
        <w:object w:dxaOrig="212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93pt" o:ole="">
            <v:imagedata r:id="rId10" o:title=""/>
          </v:shape>
          <o:OLEObject Type="Embed" ProgID="Equation.3" ShapeID="_x0000_i1025" DrawAspect="Content" ObjectID="_1766042358" r:id="rId11"/>
        </w:object>
      </w:r>
    </w:p>
    <w:p w:rsidR="005267CD" w:rsidRDefault="004D72AA" w:rsidP="004D72AA">
      <w:pPr>
        <w:ind w:left="0" w:firstLine="0"/>
      </w:pPr>
      <w:r>
        <w:t xml:space="preserve">For joint one keep the same feed forward </w:t>
      </w:r>
      <w:r w:rsidR="00B50AC7">
        <w:t>control from lab 2</w:t>
      </w:r>
      <w:r w:rsidR="00842F8A">
        <w:t xml:space="preserve"> tracking the desired trajectory</w:t>
      </w:r>
      <w:r>
        <w:t xml:space="preserve">.  </w:t>
      </w:r>
    </w:p>
    <w:p w:rsidR="004D72AA" w:rsidRDefault="004D72AA" w:rsidP="004D72AA">
      <w:pPr>
        <w:ind w:left="0" w:firstLine="0"/>
      </w:pPr>
      <w:r>
        <w:t>So for joints two and three implement the inverse dynamics control</w:t>
      </w:r>
    </w:p>
    <w:p w:rsidR="004D72AA" w:rsidRPr="005F3861" w:rsidRDefault="004D72AA" w:rsidP="00EB3061">
      <w:pPr>
        <w:ind w:left="0" w:firstLine="0"/>
        <w:jc w:val="center"/>
      </w:pPr>
      <m:oMathPara>
        <m:oMath>
          <m:r>
            <w:rPr>
              <w:rFonts w:ascii="Cambria Math" w:hAnsi="Cambria Math"/>
            </w:rPr>
            <m:t>τ=D</m:t>
          </m:r>
          <m:d>
            <m:dPr>
              <m:ctrlPr>
                <w:rPr>
                  <w:rFonts w:ascii="Cambria Math" w:hAnsi="Cambria Math"/>
                  <w:i/>
                </w:rPr>
              </m:ctrlPr>
            </m:dPr>
            <m:e>
              <m:r>
                <w:rPr>
                  <w:rFonts w:ascii="Cambria Math" w:hAnsi="Cambria Math"/>
                </w:rPr>
                <m:t>θ</m:t>
              </m:r>
            </m:e>
          </m:d>
          <m:sSub>
            <m:sSubPr>
              <m:ctrlPr>
                <w:rPr>
                  <w:rFonts w:ascii="Cambria Math" w:hAnsi="Cambria Math"/>
                  <w:i/>
                </w:rPr>
              </m:ctrlPr>
            </m:sSubPr>
            <m:e>
              <m:r>
                <w:rPr>
                  <w:rFonts w:ascii="Cambria Math" w:hAnsi="Cambria Math"/>
                </w:rPr>
                <m:t>a</m:t>
              </m:r>
            </m:e>
            <m:sub>
              <m:r>
                <w:rPr>
                  <w:rFonts w:ascii="Cambria Math" w:hAnsi="Cambria Math"/>
                </w:rPr>
                <m:t>θ</m:t>
              </m:r>
            </m:sub>
          </m:sSub>
          <m:r>
            <w:rPr>
              <w:rFonts w:ascii="Cambria Math" w:hAnsi="Cambria Math"/>
            </w:rPr>
            <m:t>+C(θ,</m:t>
          </m:r>
          <m:acc>
            <m:accPr>
              <m:chr m:val="̇"/>
              <m:ctrlPr>
                <w:rPr>
                  <w:rFonts w:ascii="Cambria Math" w:hAnsi="Cambria Math"/>
                  <w:i/>
                </w:rPr>
              </m:ctrlPr>
            </m:accPr>
            <m:e>
              <m:r>
                <w:rPr>
                  <w:rFonts w:ascii="Cambria Math" w:hAnsi="Cambria Math"/>
                </w:rPr>
                <m:t>θ</m:t>
              </m:r>
            </m:e>
          </m:acc>
          <m:r>
            <w:rPr>
              <w:rFonts w:ascii="Cambria Math" w:hAnsi="Cambria Math"/>
            </w:rPr>
            <m:t>)</m:t>
          </m:r>
          <m:acc>
            <m:accPr>
              <m:chr m:val="̇"/>
              <m:ctrlPr>
                <w:rPr>
                  <w:rFonts w:ascii="Cambria Math" w:hAnsi="Cambria Math"/>
                  <w:i/>
                </w:rPr>
              </m:ctrlPr>
            </m:accPr>
            <m:e>
              <m:r>
                <w:rPr>
                  <w:rFonts w:ascii="Cambria Math" w:hAnsi="Cambria Math"/>
                </w:rPr>
                <m:t>θ</m:t>
              </m:r>
            </m:e>
          </m:acc>
          <m:r>
            <w:rPr>
              <w:rFonts w:ascii="Cambria Math" w:hAnsi="Cambria Math"/>
            </w:rPr>
            <m:t>+g(θ)</m:t>
          </m:r>
        </m:oMath>
      </m:oMathPara>
    </w:p>
    <w:p w:rsidR="00182A17" w:rsidRDefault="005F3861" w:rsidP="004D72AA">
      <w:pPr>
        <w:ind w:left="0" w:firstLine="0"/>
      </w:pPr>
      <w:proofErr w:type="gramStart"/>
      <w:r>
        <w:lastRenderedPageBreak/>
        <w:t>to</w:t>
      </w:r>
      <w:proofErr w:type="gramEnd"/>
      <w:r>
        <w:t xml:space="preserve"> track the cubic polynomial reference</w:t>
      </w:r>
      <w:r w:rsidR="00B50AC7">
        <w:t xml:space="preserve"> trajectory from part 4 of lab 2</w:t>
      </w:r>
      <w:r>
        <w:t>.  This control equation is called the i</w:t>
      </w:r>
      <w:r w:rsidR="00182A17">
        <w:t xml:space="preserve">nner loop because it cancels the nonlinearities leaving the </w:t>
      </w:r>
      <w:proofErr w:type="gramStart"/>
      <w:r w:rsidR="00182A17">
        <w:t>equation</w:t>
      </w:r>
      <w:r w:rsidR="00590E20">
        <w:t xml:space="preserve"> </w:t>
      </w:r>
      <w:proofErr w:type="gramEnd"/>
      <m:oMath>
        <m:sSub>
          <m:sSubPr>
            <m:ctrlPr>
              <w:rPr>
                <w:rFonts w:ascii="Cambria Math" w:hAnsi="Cambria Math"/>
                <w:i/>
              </w:rPr>
            </m:ctrlPr>
          </m:sSubPr>
          <m:e>
            <m:r>
              <w:rPr>
                <w:rFonts w:ascii="Cambria Math" w:hAnsi="Cambria Math"/>
              </w:rPr>
              <m:t>a</m:t>
            </m:r>
          </m:e>
          <m:sub>
            <m:r>
              <w:rPr>
                <w:rFonts w:ascii="Cambria Math" w:hAnsi="Cambria Math"/>
              </w:rPr>
              <m:t>θ</m:t>
            </m:r>
          </m:sub>
        </m:sSub>
        <m:r>
          <w:rPr>
            <w:rFonts w:ascii="Cambria Math" w:hAnsi="Cambria Math"/>
          </w:rPr>
          <m:t>=</m:t>
        </m:r>
        <m:acc>
          <m:accPr>
            <m:chr m:val="̈"/>
            <m:ctrlPr>
              <w:rPr>
                <w:rFonts w:ascii="Cambria Math" w:hAnsi="Cambria Math"/>
                <w:i/>
              </w:rPr>
            </m:ctrlPr>
          </m:accPr>
          <m:e>
            <m:r>
              <w:rPr>
                <w:rFonts w:ascii="Cambria Math" w:hAnsi="Cambria Math"/>
              </w:rPr>
              <m:t>θ</m:t>
            </m:r>
          </m:e>
        </m:acc>
      </m:oMath>
      <w:r w:rsidR="00182A17">
        <w:t xml:space="preserve">.  (This of course assumes we know the systems perfectly).  Then an outer loop control is needed to control this linear set of equations.  For the outer loop control use </w:t>
      </w:r>
      <w:r w:rsidR="00EB3061">
        <w:t xml:space="preserve">PD plus </w:t>
      </w:r>
      <w:r w:rsidR="00182A17">
        <w:t xml:space="preserve">feed forward control and the </w:t>
      </w:r>
      <w:r w:rsidR="00B50AC7">
        <w:t>same cubic trajectory from lab 2</w:t>
      </w:r>
    </w:p>
    <w:p w:rsidR="00FE55EB" w:rsidRPr="00FE55EB" w:rsidRDefault="00060AA1" w:rsidP="00EB3061">
      <w:pPr>
        <w:ind w:left="0" w:firstLine="0"/>
        <w:jc w:val="center"/>
      </w:pPr>
      <m:oMathPara>
        <m:oMath>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θ</m:t>
                  </m:r>
                </m:e>
                <m:sub>
                  <m:r>
                    <w:rPr>
                      <w:rFonts w:ascii="Cambria Math" w:hAnsi="Cambria Math"/>
                    </w:rPr>
                    <m:t>2</m:t>
                  </m:r>
                </m:sub>
              </m:sSub>
            </m:sub>
          </m:sSub>
          <m:r>
            <w:rPr>
              <w:rFonts w:ascii="Cambria Math" w:hAnsi="Cambria Math"/>
            </w:rPr>
            <m:t xml:space="preserve">=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2</m:t>
              </m:r>
            </m:sub>
            <m:sup>
              <m:r>
                <w:rPr>
                  <w:rFonts w:ascii="Cambria Math" w:hAnsi="Cambria Math"/>
                </w:rPr>
                <m:t>d</m:t>
              </m:r>
            </m:sup>
          </m:sSubSup>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P2</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2</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D2</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2</m:t>
                  </m:r>
                </m:sub>
                <m:sup>
                  <m:r>
                    <w:rPr>
                      <w:rFonts w:ascii="Cambria Math" w:hAnsi="Cambria Math"/>
                    </w:rPr>
                    <m:t>d</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t>
                  </m:r>
                </m:sub>
              </m:sSub>
            </m:e>
          </m:d>
        </m:oMath>
      </m:oMathPara>
    </w:p>
    <w:p w:rsidR="005F3861" w:rsidRDefault="00060AA1" w:rsidP="00FE55EB">
      <w:pPr>
        <w:ind w:left="0" w:firstLine="0"/>
        <w:jc w:val="center"/>
      </w:pPr>
      <m:oMath>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θ</m:t>
                </m:r>
              </m:e>
              <m:sub>
                <m:r>
                  <w:rPr>
                    <w:rFonts w:ascii="Cambria Math" w:hAnsi="Cambria Math"/>
                  </w:rPr>
                  <m:t>3</m:t>
                </m:r>
              </m:sub>
            </m:sSub>
          </m:sub>
        </m:sSub>
        <m:r>
          <w:rPr>
            <w:rFonts w:ascii="Cambria Math" w:hAnsi="Cambria Math"/>
          </w:rPr>
          <m:t xml:space="preserve">= </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3</m:t>
            </m:r>
          </m:sub>
          <m:sup>
            <m:r>
              <w:rPr>
                <w:rFonts w:ascii="Cambria Math" w:hAnsi="Cambria Math"/>
              </w:rPr>
              <m:t>d</m:t>
            </m:r>
          </m:sup>
        </m:sSubSup>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P3</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3</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D3</m:t>
            </m:r>
          </m:sub>
        </m:sSub>
        <m:r>
          <w:rPr>
            <w:rFonts w:ascii="Cambria Math" w:hAnsi="Cambria Math"/>
          </w:rPr>
          <m:t>*(</m:t>
        </m:r>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3</m:t>
            </m:r>
          </m:sub>
          <m:sup>
            <m:r>
              <w:rPr>
                <w:rFonts w:ascii="Cambria Math" w:hAnsi="Cambria Math"/>
              </w:rPr>
              <m:t>d</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m:t>
            </m:r>
          </m:sub>
        </m:sSub>
        <m:r>
          <w:rPr>
            <w:rFonts w:ascii="Cambria Math" w:hAnsi="Cambria Math"/>
          </w:rPr>
          <m:t>)</m:t>
        </m:r>
      </m:oMath>
      <w:r w:rsidR="00EB3061">
        <w:t>.</w:t>
      </w:r>
    </w:p>
    <w:p w:rsidR="00EB3061" w:rsidRDefault="00EB3061" w:rsidP="00EB3061">
      <w:pPr>
        <w:ind w:left="0" w:firstLine="0"/>
        <w:jc w:val="left"/>
      </w:pPr>
      <w:r>
        <w:t>Note</w:t>
      </w:r>
      <w:r w:rsidR="00B74BED">
        <w:t xml:space="preserve"> that </w:t>
      </w:r>
      <w:proofErr w:type="gramStart"/>
      <w:r w:rsidR="00B74BED">
        <w:t>your</w:t>
      </w:r>
      <w:proofErr w:type="gramEnd"/>
      <w:r w:rsidR="00B74BED">
        <w:t xml:space="preserve"> </w:t>
      </w:r>
      <w:proofErr w:type="spellStart"/>
      <w:r w:rsidR="00B74BED">
        <w:t>Kp</w:t>
      </w:r>
      <w:proofErr w:type="spellEnd"/>
      <w:r w:rsidR="00B74BED">
        <w:t xml:space="preserve"> and </w:t>
      </w:r>
      <w:proofErr w:type="spellStart"/>
      <w:r w:rsidR="00B74BED">
        <w:t>Kd</w:t>
      </w:r>
      <w:proofErr w:type="spellEnd"/>
      <w:r w:rsidR="00B74BED">
        <w:t xml:space="preserve"> gains </w:t>
      </w:r>
      <w:r w:rsidR="00B50AC7">
        <w:t>will</w:t>
      </w:r>
      <w:r w:rsidR="00B74BED">
        <w:t xml:space="preserve"> </w:t>
      </w:r>
      <w:r w:rsidR="00FD023F">
        <w:t>be</w:t>
      </w:r>
      <w:r>
        <w:t xml:space="preserve"> different from the PD plu</w:t>
      </w:r>
      <w:r w:rsidR="00B50AC7">
        <w:t>s feed forward values from lab 2</w:t>
      </w:r>
      <w:r>
        <w:t xml:space="preserve">.  </w:t>
      </w:r>
    </w:p>
    <w:p w:rsidR="00EB3061" w:rsidRDefault="00EB3061" w:rsidP="00EB3061">
      <w:pPr>
        <w:ind w:left="0" w:firstLine="0"/>
        <w:jc w:val="left"/>
      </w:pPr>
      <w:r>
        <w:t>S</w:t>
      </w:r>
      <w:r w:rsidR="00FD023F">
        <w:t xml:space="preserve">o given these equations, </w:t>
      </w:r>
      <w:r>
        <w:t>the flow of your code</w:t>
      </w:r>
      <w:r w:rsidR="00FD023F">
        <w:t xml:space="preserve"> each sample period should be:</w:t>
      </w:r>
    </w:p>
    <w:p w:rsidR="00FD023F" w:rsidRDefault="00FD023F" w:rsidP="00FD023F">
      <w:pPr>
        <w:pStyle w:val="ListParagraph"/>
        <w:numPr>
          <w:ilvl w:val="0"/>
          <w:numId w:val="43"/>
        </w:numPr>
        <w:jc w:val="left"/>
      </w:pPr>
      <w:r>
        <w:t>Calculate the desired trajectory</w:t>
      </w:r>
      <w:r w:rsidR="00590E20">
        <w:t xml:space="preserve">   </w:t>
      </w:r>
      <m:oMath>
        <m:sSup>
          <m:sSupPr>
            <m:ctrlPr>
              <w:rPr>
                <w:rFonts w:ascii="Cambria Math" w:hAnsi="Cambria Math"/>
                <w:i/>
              </w:rPr>
            </m:ctrlPr>
          </m:sSupPr>
          <m:e>
            <m:r>
              <w:rPr>
                <w:rFonts w:ascii="Cambria Math" w:hAnsi="Cambria Math"/>
              </w:rPr>
              <m:t>θ</m:t>
            </m:r>
          </m:e>
          <m:sup>
            <m:r>
              <w:rPr>
                <w:rFonts w:ascii="Cambria Math" w:hAnsi="Cambria Math"/>
              </w:rPr>
              <m:t>d</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θ</m:t>
                </m:r>
              </m:e>
            </m:acc>
          </m:e>
          <m:sup>
            <m:r>
              <w:rPr>
                <w:rFonts w:ascii="Cambria Math" w:hAnsi="Cambria Math"/>
              </w:rPr>
              <m:t>d</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θ</m:t>
                </m:r>
              </m:e>
            </m:acc>
          </m:e>
          <m:sup>
            <m:r>
              <w:rPr>
                <w:rFonts w:ascii="Cambria Math" w:hAnsi="Cambria Math"/>
              </w:rPr>
              <m:t>d</m:t>
            </m:r>
          </m:sup>
        </m:sSup>
      </m:oMath>
      <w:r w:rsidR="00653740">
        <w:t xml:space="preserve"> (Same as cubic trajectory from Lab 2.)</w:t>
      </w:r>
    </w:p>
    <w:p w:rsidR="00B74BED" w:rsidRDefault="00B74BED" w:rsidP="00FD023F">
      <w:pPr>
        <w:pStyle w:val="ListParagraph"/>
        <w:numPr>
          <w:ilvl w:val="0"/>
          <w:numId w:val="43"/>
        </w:numPr>
        <w:jc w:val="left"/>
      </w:pPr>
      <w:r>
        <w:t xml:space="preserve">Given measured thetas, calculate actual states, </w:t>
      </w:r>
      <w:proofErr w:type="spellStart"/>
      <w:r w:rsidR="00631AD4">
        <w:t>theta_dot</w:t>
      </w:r>
      <w:proofErr w:type="spellEnd"/>
      <w:r w:rsidR="00631AD4">
        <w:t xml:space="preserve">, error, </w:t>
      </w:r>
      <w:proofErr w:type="spellStart"/>
      <w:r w:rsidR="00631AD4">
        <w:t>error_dot</w:t>
      </w:r>
      <w:proofErr w:type="spellEnd"/>
      <w:r>
        <w:t xml:space="preserve">.  </w:t>
      </w:r>
    </w:p>
    <w:p w:rsidR="00FD023F" w:rsidRDefault="00FD023F" w:rsidP="00FD023F">
      <w:pPr>
        <w:pStyle w:val="ListParagraph"/>
        <w:numPr>
          <w:ilvl w:val="0"/>
          <w:numId w:val="43"/>
        </w:numPr>
        <w:jc w:val="left"/>
      </w:pPr>
      <w:r>
        <w:t xml:space="preserve">Calculate the outer loop control to come up values for </w:t>
      </w:r>
      <m:oMath>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θ</m:t>
                </m:r>
              </m:e>
              <m:sub>
                <m:r>
                  <w:rPr>
                    <w:rFonts w:ascii="Cambria Math" w:hAnsi="Cambria Math"/>
                  </w:rPr>
                  <m:t>2</m:t>
                </m:r>
              </m:sub>
            </m:sSub>
          </m:sub>
        </m:sSub>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θ</m:t>
                </m:r>
              </m:e>
              <m:sub>
                <m:r>
                  <w:rPr>
                    <w:rFonts w:ascii="Cambria Math" w:hAnsi="Cambria Math"/>
                  </w:rPr>
                  <m:t>3</m:t>
                </m:r>
              </m:sub>
            </m:sSub>
          </m:sub>
        </m:sSub>
      </m:oMath>
      <w:r>
        <w:t xml:space="preserve">.  </w:t>
      </w:r>
    </w:p>
    <w:p w:rsidR="00FD023F" w:rsidRDefault="00FD023F" w:rsidP="00FD023F">
      <w:pPr>
        <w:pStyle w:val="ListParagraph"/>
        <w:numPr>
          <w:ilvl w:val="0"/>
          <w:numId w:val="43"/>
        </w:numPr>
        <w:jc w:val="left"/>
      </w:pPr>
      <w:r>
        <w:t xml:space="preserve">Calculate the inner loop control to find control effort to apply to joint 2 and 3.  </w:t>
      </w:r>
    </w:p>
    <w:p w:rsidR="00FD023F" w:rsidRDefault="00B50AC7" w:rsidP="00FD023F">
      <w:pPr>
        <w:pStyle w:val="ListParagraph"/>
        <w:numPr>
          <w:ilvl w:val="0"/>
          <w:numId w:val="43"/>
        </w:numPr>
        <w:jc w:val="left"/>
      </w:pPr>
      <w:r>
        <w:t>Calculate Lab 2</w:t>
      </w:r>
      <w:r w:rsidR="00FD023F">
        <w:t xml:space="preserve"> feed forward control for joint 1 to find control effort to apply.</w:t>
      </w:r>
    </w:p>
    <w:p w:rsidR="00FD023F" w:rsidRDefault="00FD023F" w:rsidP="00FD023F">
      <w:pPr>
        <w:pStyle w:val="ListParagraph"/>
        <w:numPr>
          <w:ilvl w:val="0"/>
          <w:numId w:val="43"/>
        </w:numPr>
        <w:jc w:val="left"/>
      </w:pPr>
      <w:r>
        <w:t>Calculate friction compensation control effort given the velocities of joint 1, 2 and 3.</w:t>
      </w:r>
    </w:p>
    <w:p w:rsidR="00FD023F" w:rsidRDefault="00FD023F" w:rsidP="00631AD4">
      <w:pPr>
        <w:pStyle w:val="ListParagraph"/>
        <w:numPr>
          <w:ilvl w:val="0"/>
          <w:numId w:val="43"/>
        </w:numPr>
        <w:jc w:val="left"/>
      </w:pPr>
      <w:r>
        <w:t>Add the friction compensation to the cont</w:t>
      </w:r>
      <w:r w:rsidR="00631AD4">
        <w:t>rol efforts (*tau1, *tau2, *tau3) calculated in 3, 4 and 5</w:t>
      </w:r>
      <w:r>
        <w:t xml:space="preserve"> above.    </w:t>
      </w:r>
    </w:p>
    <w:p w:rsidR="00B74BED" w:rsidRDefault="00FD023F" w:rsidP="007102AF">
      <w:pPr>
        <w:jc w:val="left"/>
      </w:pPr>
      <w:r>
        <w:t xml:space="preserve">NOTE:  When performing the inner loop calculations there are a number of </w:t>
      </w:r>
      <w:proofErr w:type="gramStart"/>
      <w:r>
        <w:t>sin(</w:t>
      </w:r>
      <w:proofErr w:type="gramEnd"/>
      <w:r>
        <w:t xml:space="preserve">) and cos() calls.  Try to minimize the number of calls to </w:t>
      </w:r>
      <w:proofErr w:type="gramStart"/>
      <w:r>
        <w:t>sin(</w:t>
      </w:r>
      <w:proofErr w:type="gramEnd"/>
      <w:r>
        <w:t xml:space="preserve">) and cos() by creating a float variable say “float sintheta2”.  Then each time into your </w:t>
      </w:r>
      <w:proofErr w:type="gramStart"/>
      <w:r>
        <w:t>lab</w:t>
      </w:r>
      <w:r w:rsidR="00B74BED">
        <w:t>(</w:t>
      </w:r>
      <w:proofErr w:type="gramEnd"/>
      <w:r w:rsidR="00B74BED">
        <w:t>)</w:t>
      </w:r>
      <w:r>
        <w:t xml:space="preserve"> function set sintheta2 = sin(theta2).  The</w:t>
      </w:r>
      <w:r w:rsidR="00B74BED">
        <w:t>n</w:t>
      </w:r>
      <w:r>
        <w:t xml:space="preserve"> use this variable ever</w:t>
      </w:r>
      <w:r w:rsidR="00B74BED">
        <w:t>y place in your calculations where</w:t>
      </w:r>
      <w:r>
        <w:t xml:space="preserve"> </w:t>
      </w:r>
      <w:proofErr w:type="gramStart"/>
      <w:r>
        <w:t>sin(</w:t>
      </w:r>
      <w:proofErr w:type="gramEnd"/>
      <w:r>
        <w:t xml:space="preserve">theta2) is needed.  This way the </w:t>
      </w:r>
      <w:proofErr w:type="gramStart"/>
      <w:r>
        <w:t>sin(</w:t>
      </w:r>
      <w:proofErr w:type="gramEnd"/>
      <w:r>
        <w:t>theta2) is only calculated once per sample period.</w:t>
      </w:r>
    </w:p>
    <w:p w:rsidR="0039226E" w:rsidRDefault="00B74BED" w:rsidP="00FD023F">
      <w:pPr>
        <w:jc w:val="left"/>
      </w:pPr>
      <w:r>
        <w:t xml:space="preserve">Tune your </w:t>
      </w:r>
      <w:proofErr w:type="spellStart"/>
      <w:proofErr w:type="gramStart"/>
      <w:r>
        <w:t>Kp</w:t>
      </w:r>
      <w:proofErr w:type="spellEnd"/>
      <w:proofErr w:type="gramEnd"/>
      <w:r>
        <w:t xml:space="preserve"> and </w:t>
      </w:r>
      <w:proofErr w:type="spellStart"/>
      <w:r>
        <w:t>Kd</w:t>
      </w:r>
      <w:proofErr w:type="spellEnd"/>
      <w:r>
        <w:t xml:space="preserve"> gains to </w:t>
      </w:r>
      <w:r w:rsidR="00CB7191">
        <w:t xml:space="preserve">minimize error </w:t>
      </w:r>
      <w:r w:rsidR="00653740">
        <w:t>as the joints follow</w:t>
      </w:r>
      <w:r w:rsidR="0039226E">
        <w:t xml:space="preserve"> the </w:t>
      </w:r>
      <w:r w:rsidR="00653740">
        <w:t xml:space="preserve">two second cubic </w:t>
      </w:r>
      <w:r w:rsidR="0039226E">
        <w:t xml:space="preserve">trajectory.  </w:t>
      </w:r>
      <w:r w:rsidR="00F15509">
        <w:t xml:space="preserve">(Make sure to ask your instructor how to create these error plots easily in the Simulink real-time plotting application.) </w:t>
      </w:r>
    </w:p>
    <w:p w:rsidR="00E90176" w:rsidRDefault="00653740" w:rsidP="00FD023F">
      <w:pPr>
        <w:jc w:val="left"/>
      </w:pPr>
      <w:r>
        <w:t xml:space="preserve">Now that you have tuned your </w:t>
      </w:r>
      <w:proofErr w:type="spellStart"/>
      <w:proofErr w:type="gramStart"/>
      <w:r>
        <w:t>Kp</w:t>
      </w:r>
      <w:proofErr w:type="spellEnd"/>
      <w:proofErr w:type="gramEnd"/>
      <w:r>
        <w:t xml:space="preserve"> and </w:t>
      </w:r>
      <w:proofErr w:type="spellStart"/>
      <w:r>
        <w:t>Kd</w:t>
      </w:r>
      <w:proofErr w:type="spellEnd"/>
      <w:r>
        <w:t xml:space="preserve"> gains for this two second cubic trajectory, or what we will call the “slower” trajectory, we will introduce a faster trajectory in order to excite more of the dynamics of the robot link and hopefully see that the inverse Dynamics Control rejects some of those dynamic effects.  We could design a faster cubic trajectory, but I would like to take this opportunity to introduce another way to design a smooth trajectory using a filter.  </w:t>
      </w:r>
      <w:r w:rsidR="00710886">
        <w:t xml:space="preserve">  </w:t>
      </w:r>
    </w:p>
    <w:p w:rsidR="00E90176" w:rsidRDefault="00F20015" w:rsidP="00FD023F">
      <w:pPr>
        <w:jc w:val="left"/>
      </w:pPr>
      <w:r>
        <w:t>For this trajectory you will go back to creating a step r</w:t>
      </w:r>
      <w:r w:rsidR="005A791A">
        <w:t>eference that steps between 0.0 radians and π/6</w:t>
      </w:r>
      <w:r>
        <w:t xml:space="preserve"> radians.  But before the step reference is used in the controller’s error we will implement a discrete filter that filters the step reference to produce a smooth trajectory similar to the cubic trajectory.  Y</w:t>
      </w:r>
      <w:r w:rsidR="00E90176">
        <w:t xml:space="preserve">our instructor will lecture on </w:t>
      </w:r>
      <w:r>
        <w:t xml:space="preserve">this </w:t>
      </w:r>
      <w:r w:rsidR="00E90176">
        <w:t xml:space="preserve">way to produce a trajectory.  </w:t>
      </w:r>
      <w:r w:rsidR="005A791A">
        <w:t>Implementing discrete filters is a bit out of the scope of this class so I have given you an</w:t>
      </w:r>
      <w:r w:rsidR="00E90176">
        <w:t xml:space="preserve"> M-file to produce </w:t>
      </w:r>
      <w:r w:rsidR="005A791A">
        <w:t>the C code of a discrete filter.  This M-file is</w:t>
      </w:r>
      <w:r w:rsidR="00E90176">
        <w:t xml:space="preserve"> found here,</w:t>
      </w:r>
      <w:r w:rsidR="007102AF">
        <w:t xml:space="preserve"> </w:t>
      </w:r>
      <w:hyperlink r:id="rId12" w:history="1">
        <w:r w:rsidR="007102AF" w:rsidRPr="00C57D7D">
          <w:rPr>
            <w:rStyle w:val="Hyperlink"/>
          </w:rPr>
          <w:t>http://coecsl.ece.illinois.edu/me446/filtersteptoC.m</w:t>
        </w:r>
      </w:hyperlink>
      <w:r w:rsidR="005A791A">
        <w:t xml:space="preserve"> , and is</w:t>
      </w:r>
      <w:r w:rsidR="007102AF">
        <w:t xml:space="preserve"> also be in your</w:t>
      </w:r>
      <w:r w:rsidR="00E90176">
        <w:t xml:space="preserve"> repository’s </w:t>
      </w:r>
      <w:proofErr w:type="spellStart"/>
      <w:r w:rsidR="00E90176">
        <w:t>Matlab</w:t>
      </w:r>
      <w:proofErr w:type="spellEnd"/>
      <w:r w:rsidR="00E90176">
        <w:t xml:space="preserve"> folder.</w:t>
      </w:r>
      <w:r w:rsidR="005A791A">
        <w:t xml:space="preserve">  </w:t>
      </w:r>
      <w:r w:rsidR="00E90176">
        <w:t xml:space="preserve">  </w:t>
      </w:r>
    </w:p>
    <w:p w:rsidR="008B3AFE" w:rsidRDefault="008B3AFE" w:rsidP="00FD023F">
      <w:pPr>
        <w:jc w:val="left"/>
      </w:pPr>
    </w:p>
    <w:p w:rsidR="008B3AFE" w:rsidRDefault="008B3AFE" w:rsidP="00FD023F">
      <w:pPr>
        <w:jc w:val="left"/>
      </w:pPr>
    </w:p>
    <w:p w:rsidR="00A903B8" w:rsidRDefault="005A791A" w:rsidP="00FD023F">
      <w:pPr>
        <w:jc w:val="left"/>
      </w:pPr>
      <w:r>
        <w:t>Use this discrete filter to create a smooth trajectory that</w:t>
      </w:r>
      <w:r w:rsidR="00A903B8">
        <w:t>:</w:t>
      </w:r>
    </w:p>
    <w:p w:rsidR="00A903B8" w:rsidRDefault="000A1864" w:rsidP="00A903B8">
      <w:pPr>
        <w:pStyle w:val="ListParagraph"/>
        <w:numPr>
          <w:ilvl w:val="0"/>
          <w:numId w:val="46"/>
        </w:numPr>
        <w:jc w:val="left"/>
      </w:pPr>
      <w:r>
        <w:t>Moves each</w:t>
      </w:r>
      <w:r w:rsidR="00A903B8">
        <w:t xml:space="preserve"> joint from 0</w:t>
      </w:r>
      <w:r w:rsidR="005A791A">
        <w:t xml:space="preserve"> radians </w:t>
      </w:r>
      <w:r w:rsidR="00A903B8">
        <w:t xml:space="preserve">to </w:t>
      </w:r>
      <w:r w:rsidR="005A791A">
        <w:t>π/6 radians</w:t>
      </w:r>
      <w:r w:rsidR="00A903B8">
        <w:t xml:space="preserve"> and back from π/6</w:t>
      </w:r>
      <w:r w:rsidR="008B3AFE">
        <w:t xml:space="preserve"> radians to 0 radians and then repeats.</w:t>
      </w:r>
    </w:p>
    <w:p w:rsidR="00A903B8" w:rsidRDefault="00A903B8" w:rsidP="00A903B8">
      <w:pPr>
        <w:pStyle w:val="ListParagraph"/>
        <w:numPr>
          <w:ilvl w:val="0"/>
          <w:numId w:val="46"/>
        </w:numPr>
        <w:jc w:val="left"/>
      </w:pPr>
      <w:r>
        <w:t>The step signal that will be filtered by the discrete filter will be a repeating step that steps to π/6 radians and holds there for 4 seconds and then steps back to 0 radians and holds there for 4 seconds.</w:t>
      </w:r>
    </w:p>
    <w:p w:rsidR="000A1864" w:rsidRDefault="00A903B8" w:rsidP="00A903B8">
      <w:pPr>
        <w:pStyle w:val="ListParagraph"/>
        <w:numPr>
          <w:ilvl w:val="0"/>
          <w:numId w:val="46"/>
        </w:numPr>
        <w:jc w:val="left"/>
      </w:pPr>
      <w:r>
        <w:t xml:space="preserve">Design a discrete filter </w:t>
      </w:r>
      <w:r w:rsidR="000A1864">
        <w:t xml:space="preserve">to filter this step so that the smooth trajectory moves from its start position to its end position in </w:t>
      </w:r>
      <w:r>
        <w:t>.35 seconds</w:t>
      </w:r>
      <w:r w:rsidR="008B3AFE">
        <w:t>.  See figures below for an example.</w:t>
      </w:r>
    </w:p>
    <w:p w:rsidR="00FD023F" w:rsidRDefault="00710886" w:rsidP="000A1864">
      <w:pPr>
        <w:jc w:val="left"/>
      </w:pPr>
      <w:r>
        <w:t>With this faster trajectory</w:t>
      </w:r>
      <w:r w:rsidR="00F20015">
        <w:t>,</w:t>
      </w:r>
      <w:r>
        <w:t xml:space="preserve"> tune your </w:t>
      </w:r>
      <w:proofErr w:type="spellStart"/>
      <w:proofErr w:type="gramStart"/>
      <w:r>
        <w:t>Kp</w:t>
      </w:r>
      <w:proofErr w:type="spellEnd"/>
      <w:proofErr w:type="gramEnd"/>
      <w:r>
        <w:t xml:space="preserve"> and </w:t>
      </w:r>
      <w:proofErr w:type="spellStart"/>
      <w:r>
        <w:t>Kd</w:t>
      </w:r>
      <w:proofErr w:type="spellEnd"/>
      <w:r>
        <w:t xml:space="preserve"> gains to minimize error.  </w:t>
      </w:r>
      <w:r w:rsidR="00B74BED">
        <w:t xml:space="preserve">Produce trajectory response plots along with error plots for your report.  </w:t>
      </w:r>
      <w:r w:rsidR="00FD023F">
        <w:t xml:space="preserve"> </w:t>
      </w:r>
    </w:p>
    <w:p w:rsidR="002310C6" w:rsidRPr="00EB3061" w:rsidRDefault="002310C6" w:rsidP="000A1864">
      <w:pPr>
        <w:jc w:val="left"/>
      </w:pPr>
      <w:r w:rsidRPr="002310C6">
        <w:rPr>
          <w:noProof/>
          <w:lang w:eastAsia="en-US"/>
        </w:rPr>
        <w:drawing>
          <wp:inline distT="0" distB="0" distL="0" distR="0">
            <wp:extent cx="2667000" cy="1999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6206" cy="2043678"/>
                    </a:xfrm>
                    <a:prstGeom prst="rect">
                      <a:avLst/>
                    </a:prstGeom>
                    <a:noFill/>
                    <a:ln>
                      <a:noFill/>
                    </a:ln>
                  </pic:spPr>
                </pic:pic>
              </a:graphicData>
            </a:graphic>
          </wp:inline>
        </w:drawing>
      </w:r>
      <w:r w:rsidRPr="002310C6">
        <w:t xml:space="preserve"> </w:t>
      </w:r>
      <w:r w:rsidRPr="002310C6">
        <w:rPr>
          <w:noProof/>
          <w:lang w:eastAsia="en-US"/>
        </w:rPr>
        <w:drawing>
          <wp:inline distT="0" distB="0" distL="0" distR="0">
            <wp:extent cx="2674620" cy="200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6615" cy="2028993"/>
                    </a:xfrm>
                    <a:prstGeom prst="rect">
                      <a:avLst/>
                    </a:prstGeom>
                    <a:noFill/>
                    <a:ln>
                      <a:noFill/>
                    </a:ln>
                  </pic:spPr>
                </pic:pic>
              </a:graphicData>
            </a:graphic>
          </wp:inline>
        </w:drawing>
      </w:r>
    </w:p>
    <w:p w:rsidR="004C5CF1" w:rsidRDefault="004C5CF1" w:rsidP="002310C6">
      <w:pPr>
        <w:tabs>
          <w:tab w:val="left" w:pos="1050"/>
        </w:tabs>
        <w:ind w:left="0" w:firstLine="0"/>
        <w:rPr>
          <w:sz w:val="24"/>
        </w:rPr>
      </w:pPr>
    </w:p>
    <w:p w:rsidR="004C5CF1" w:rsidRDefault="004C5CF1" w:rsidP="009E4FAF">
      <w:pPr>
        <w:pStyle w:val="Heading2"/>
      </w:pPr>
      <w:r w:rsidRPr="00621BA8">
        <w:t xml:space="preserve">Part </w:t>
      </w:r>
      <w:r w:rsidR="00CB7191">
        <w:t xml:space="preserve">3:  Compare Inverse Dynamics Controller to </w:t>
      </w:r>
      <w:r w:rsidR="00741B6B">
        <w:t xml:space="preserve">Feedforward </w:t>
      </w:r>
      <w:r w:rsidR="00CB7191">
        <w:t>PD controller.</w:t>
      </w:r>
    </w:p>
    <w:p w:rsidR="004C5CF1" w:rsidRPr="004C5CF1" w:rsidRDefault="00842F8A" w:rsidP="004C5CF1">
      <w:pPr>
        <w:tabs>
          <w:tab w:val="left" w:pos="1050"/>
        </w:tabs>
        <w:rPr>
          <w:b/>
          <w:sz w:val="24"/>
        </w:rPr>
      </w:pPr>
      <w:r>
        <w:rPr>
          <w:b/>
          <w:sz w:val="24"/>
        </w:rPr>
        <w:t xml:space="preserve">Part 3.1 </w:t>
      </w:r>
      <w:r w:rsidR="00B74BED">
        <w:rPr>
          <w:b/>
          <w:sz w:val="24"/>
        </w:rPr>
        <w:t>Compare PD plus feedforward to Inverse Dynamics</w:t>
      </w:r>
    </w:p>
    <w:p w:rsidR="00CB7191" w:rsidRDefault="0011795E" w:rsidP="00A43B73">
      <w:pPr>
        <w:tabs>
          <w:tab w:val="left" w:pos="1050"/>
        </w:tabs>
        <w:rPr>
          <w:sz w:val="24"/>
        </w:rPr>
      </w:pPr>
      <w:r>
        <w:rPr>
          <w:sz w:val="24"/>
        </w:rPr>
        <w:t xml:space="preserve">Below you </w:t>
      </w:r>
      <w:r w:rsidR="004C7B04">
        <w:rPr>
          <w:sz w:val="24"/>
        </w:rPr>
        <w:t xml:space="preserve">will </w:t>
      </w:r>
      <w:r w:rsidR="00842F8A">
        <w:rPr>
          <w:sz w:val="24"/>
        </w:rPr>
        <w:t xml:space="preserve">run a </w:t>
      </w:r>
      <w:r>
        <w:rPr>
          <w:sz w:val="24"/>
        </w:rPr>
        <w:t xml:space="preserve">comparisons between your </w:t>
      </w:r>
      <w:r w:rsidR="00842F8A">
        <w:rPr>
          <w:sz w:val="24"/>
        </w:rPr>
        <w:t xml:space="preserve">Feedforward </w:t>
      </w:r>
      <w:r>
        <w:rPr>
          <w:sz w:val="24"/>
        </w:rPr>
        <w:t>PD control from Lab 2 and the</w:t>
      </w:r>
      <w:r w:rsidR="00CB7191">
        <w:rPr>
          <w:sz w:val="24"/>
        </w:rPr>
        <w:t xml:space="preserve"> inverse dynamics control you just designed.</w:t>
      </w:r>
      <w:r w:rsidR="00F45E60">
        <w:rPr>
          <w:sz w:val="24"/>
        </w:rPr>
        <w:t xml:space="preserve">  Hopefully these comparisons will demonstrate that the inverse </w:t>
      </w:r>
      <w:r w:rsidR="00F20015">
        <w:rPr>
          <w:sz w:val="24"/>
        </w:rPr>
        <w:t>dynamics control does a</w:t>
      </w:r>
      <w:r w:rsidR="00F45E60">
        <w:rPr>
          <w:sz w:val="24"/>
        </w:rPr>
        <w:t xml:space="preserve"> better job controlling the linkage.  </w:t>
      </w:r>
      <w:r w:rsidR="00F20015">
        <w:rPr>
          <w:sz w:val="24"/>
        </w:rPr>
        <w:t xml:space="preserve">I say “hopefully” here because the given identified parameters are not exact. </w:t>
      </w:r>
      <w:r w:rsidR="00CB7191">
        <w:rPr>
          <w:sz w:val="24"/>
        </w:rPr>
        <w:t xml:space="preserve">  </w:t>
      </w:r>
    </w:p>
    <w:p w:rsidR="006A57CA" w:rsidRDefault="00F45E60" w:rsidP="00CB7191">
      <w:pPr>
        <w:pStyle w:val="ListParagraph"/>
        <w:numPr>
          <w:ilvl w:val="0"/>
          <w:numId w:val="45"/>
        </w:numPr>
        <w:tabs>
          <w:tab w:val="left" w:pos="1050"/>
        </w:tabs>
        <w:rPr>
          <w:sz w:val="24"/>
        </w:rPr>
      </w:pPr>
      <w:r>
        <w:rPr>
          <w:sz w:val="24"/>
        </w:rPr>
        <w:t>Implement you</w:t>
      </w:r>
      <w:r w:rsidR="006A57CA">
        <w:rPr>
          <w:sz w:val="24"/>
        </w:rPr>
        <w:t xml:space="preserve">r </w:t>
      </w:r>
      <w:r w:rsidR="00842F8A">
        <w:rPr>
          <w:sz w:val="24"/>
        </w:rPr>
        <w:t xml:space="preserve">Feedforward </w:t>
      </w:r>
      <w:r w:rsidR="006A57CA">
        <w:rPr>
          <w:sz w:val="24"/>
        </w:rPr>
        <w:t>PD control from lab 2</w:t>
      </w:r>
      <w:r w:rsidR="00842F8A">
        <w:rPr>
          <w:sz w:val="24"/>
        </w:rPr>
        <w:t xml:space="preserve"> on joint 2 and joint 3 (joint 1 already finished </w:t>
      </w:r>
      <w:r w:rsidR="00741B6B">
        <w:rPr>
          <w:sz w:val="24"/>
        </w:rPr>
        <w:t xml:space="preserve">in </w:t>
      </w:r>
      <w:r w:rsidR="00842F8A">
        <w:rPr>
          <w:sz w:val="24"/>
        </w:rPr>
        <w:t>Part 2)</w:t>
      </w:r>
      <w:r w:rsidR="006A57CA">
        <w:rPr>
          <w:sz w:val="24"/>
        </w:rPr>
        <w:t>, but make sure to add the friction compensation you implemented with your inverse dynamics controller</w:t>
      </w:r>
      <w:r>
        <w:rPr>
          <w:sz w:val="24"/>
        </w:rPr>
        <w:t>.  For this comparison</w:t>
      </w:r>
      <w:r w:rsidR="006A57CA">
        <w:rPr>
          <w:sz w:val="24"/>
        </w:rPr>
        <w:t xml:space="preserve"> remove the integral control. </w:t>
      </w:r>
      <w:r w:rsidR="00F20015">
        <w:rPr>
          <w:sz w:val="24"/>
        </w:rPr>
        <w:t xml:space="preserve"> Have the </w:t>
      </w:r>
      <w:r w:rsidR="00842F8A">
        <w:rPr>
          <w:sz w:val="24"/>
        </w:rPr>
        <w:t xml:space="preserve">Feedforward </w:t>
      </w:r>
      <w:r w:rsidR="00F20015">
        <w:rPr>
          <w:sz w:val="24"/>
        </w:rPr>
        <w:t>PD control follow the same “faster”</w:t>
      </w:r>
      <w:r w:rsidR="006A57CA">
        <w:rPr>
          <w:sz w:val="24"/>
        </w:rPr>
        <w:t xml:space="preserve"> trajectory you just designed</w:t>
      </w:r>
      <w:r w:rsidR="00842F8A">
        <w:rPr>
          <w:sz w:val="24"/>
        </w:rPr>
        <w:t xml:space="preserve"> in Part 2</w:t>
      </w:r>
      <w:r w:rsidR="006A57CA">
        <w:rPr>
          <w:sz w:val="24"/>
        </w:rPr>
        <w:t xml:space="preserve">.  </w:t>
      </w:r>
      <w:r w:rsidR="00842F8A">
        <w:rPr>
          <w:sz w:val="24"/>
        </w:rPr>
        <w:t xml:space="preserve">Also very important here, use a global integer to decide which controller is currently being run.  So each 0.001 seconds, calculate both the Feedforward PD controller and the Inverse Dynamics Controller.  Then if the global integer is equal to 0 set *tau2 and *tau3 to the Feedforward PD controller </w:t>
      </w:r>
      <w:r w:rsidR="00842F8A">
        <w:rPr>
          <w:sz w:val="24"/>
        </w:rPr>
        <w:lastRenderedPageBreak/>
        <w:t xml:space="preserve">calculations.  If the global integer is equal to 1 set *tau2 and *tau3 to the Inverse Dynamics controller calculations.  (*tau1 is always the Feedforward PD controller calculations.)  </w:t>
      </w:r>
      <w:r w:rsidR="006A57CA">
        <w:rPr>
          <w:sz w:val="24"/>
        </w:rPr>
        <w:t xml:space="preserve">With the </w:t>
      </w:r>
      <w:r w:rsidR="00842F8A">
        <w:rPr>
          <w:sz w:val="24"/>
        </w:rPr>
        <w:t xml:space="preserve">Feedforward </w:t>
      </w:r>
      <w:r w:rsidR="006A57CA">
        <w:rPr>
          <w:sz w:val="24"/>
        </w:rPr>
        <w:t xml:space="preserve">PD implemented, tune its </w:t>
      </w:r>
      <w:proofErr w:type="spellStart"/>
      <w:proofErr w:type="gramStart"/>
      <w:r w:rsidR="006A57CA">
        <w:rPr>
          <w:sz w:val="24"/>
        </w:rPr>
        <w:t>Kp</w:t>
      </w:r>
      <w:proofErr w:type="spellEnd"/>
      <w:proofErr w:type="gramEnd"/>
      <w:r w:rsidR="006A57CA">
        <w:rPr>
          <w:sz w:val="24"/>
        </w:rPr>
        <w:t xml:space="preserve"> and </w:t>
      </w:r>
      <w:proofErr w:type="spellStart"/>
      <w:r w:rsidR="006A57CA">
        <w:rPr>
          <w:sz w:val="24"/>
        </w:rPr>
        <w:t>Kd</w:t>
      </w:r>
      <w:proofErr w:type="spellEnd"/>
      <w:r w:rsidR="006A57CA">
        <w:rPr>
          <w:sz w:val="24"/>
        </w:rPr>
        <w:t xml:space="preserve"> gains to achieve similar error responses as your inverse dynamics control.</w:t>
      </w:r>
    </w:p>
    <w:p w:rsidR="00B0606D" w:rsidRDefault="006A57CA" w:rsidP="00C44C1D">
      <w:pPr>
        <w:pStyle w:val="ListParagraph"/>
        <w:numPr>
          <w:ilvl w:val="0"/>
          <w:numId w:val="45"/>
        </w:numPr>
        <w:tabs>
          <w:tab w:val="left" w:pos="1050"/>
        </w:tabs>
        <w:jc w:val="left"/>
        <w:rPr>
          <w:sz w:val="24"/>
        </w:rPr>
      </w:pPr>
      <w:r>
        <w:rPr>
          <w:sz w:val="24"/>
        </w:rPr>
        <w:t>Now that you have both your inverse dynamics controller</w:t>
      </w:r>
      <w:r w:rsidR="00C44C1D">
        <w:rPr>
          <w:sz w:val="24"/>
        </w:rPr>
        <w:t xml:space="preserve"> with friction compensation</w:t>
      </w:r>
      <w:r>
        <w:rPr>
          <w:sz w:val="24"/>
        </w:rPr>
        <w:t xml:space="preserve"> and the </w:t>
      </w:r>
      <w:r w:rsidR="004452D9">
        <w:rPr>
          <w:sz w:val="24"/>
        </w:rPr>
        <w:t xml:space="preserve">Feedforward </w:t>
      </w:r>
      <w:r>
        <w:rPr>
          <w:sz w:val="24"/>
        </w:rPr>
        <w:t>PD controller</w:t>
      </w:r>
      <w:r w:rsidR="00C44C1D">
        <w:rPr>
          <w:sz w:val="24"/>
        </w:rPr>
        <w:t xml:space="preserve"> with friction compensation</w:t>
      </w:r>
      <w:r w:rsidR="00B0606D">
        <w:rPr>
          <w:sz w:val="24"/>
        </w:rPr>
        <w:t xml:space="preserve"> working somewhat</w:t>
      </w:r>
      <w:r>
        <w:rPr>
          <w:sz w:val="24"/>
        </w:rPr>
        <w:t xml:space="preserve"> similar, we are going to </w:t>
      </w:r>
      <w:r w:rsidR="00F20015">
        <w:rPr>
          <w:sz w:val="24"/>
        </w:rPr>
        <w:t xml:space="preserve">change </w:t>
      </w:r>
      <w:r w:rsidR="00B0606D">
        <w:rPr>
          <w:sz w:val="24"/>
        </w:rPr>
        <w:t xml:space="preserve">the angles the joints step to, to see if the inverse dynamics controller performs better with this new trajectory.  </w:t>
      </w:r>
    </w:p>
    <w:p w:rsidR="00B0606D" w:rsidRDefault="00B0606D" w:rsidP="00B0606D">
      <w:pPr>
        <w:pStyle w:val="ListParagraph"/>
        <w:tabs>
          <w:tab w:val="left" w:pos="1050"/>
        </w:tabs>
        <w:ind w:left="1440" w:firstLine="0"/>
        <w:jc w:val="left"/>
        <w:rPr>
          <w:sz w:val="24"/>
        </w:rPr>
      </w:pPr>
      <w:r>
        <w:rPr>
          <w:sz w:val="24"/>
        </w:rPr>
        <w:t>New Trajectories:</w:t>
      </w:r>
    </w:p>
    <w:p w:rsidR="00B0606D" w:rsidRDefault="00B0606D" w:rsidP="00B0606D">
      <w:pPr>
        <w:pStyle w:val="ListParagraph"/>
        <w:numPr>
          <w:ilvl w:val="0"/>
          <w:numId w:val="47"/>
        </w:numPr>
        <w:tabs>
          <w:tab w:val="left" w:pos="1050"/>
        </w:tabs>
        <w:jc w:val="left"/>
        <w:rPr>
          <w:sz w:val="24"/>
        </w:rPr>
      </w:pPr>
      <w:r>
        <w:rPr>
          <w:sz w:val="24"/>
        </w:rPr>
        <w:t xml:space="preserve">For all these trajectories use the same filter that smooths the step to a .35 second response time. </w:t>
      </w:r>
    </w:p>
    <w:p w:rsidR="00B0606D" w:rsidRDefault="00B0606D" w:rsidP="00B0606D">
      <w:pPr>
        <w:pStyle w:val="ListParagraph"/>
        <w:numPr>
          <w:ilvl w:val="0"/>
          <w:numId w:val="47"/>
        </w:numPr>
        <w:tabs>
          <w:tab w:val="left" w:pos="1050"/>
        </w:tabs>
        <w:jc w:val="left"/>
        <w:rPr>
          <w:sz w:val="24"/>
        </w:rPr>
      </w:pPr>
      <w:r>
        <w:rPr>
          <w:sz w:val="24"/>
        </w:rPr>
        <w:t>For Joint 1 and Joint 2, have those joints step (but filtered) back and forth between 0.25 radians and 0.85 radians.</w:t>
      </w:r>
    </w:p>
    <w:p w:rsidR="00401E93" w:rsidRDefault="00B0606D" w:rsidP="00B0606D">
      <w:pPr>
        <w:pStyle w:val="ListParagraph"/>
        <w:numPr>
          <w:ilvl w:val="0"/>
          <w:numId w:val="47"/>
        </w:numPr>
        <w:tabs>
          <w:tab w:val="left" w:pos="1050"/>
        </w:tabs>
        <w:jc w:val="left"/>
        <w:rPr>
          <w:sz w:val="24"/>
        </w:rPr>
      </w:pPr>
      <w:r>
        <w:rPr>
          <w:sz w:val="24"/>
        </w:rPr>
        <w:t>For Joint 3</w:t>
      </w:r>
      <w:r w:rsidR="00401E93">
        <w:rPr>
          <w:sz w:val="24"/>
        </w:rPr>
        <w:t>,</w:t>
      </w:r>
      <w:r>
        <w:rPr>
          <w:sz w:val="24"/>
        </w:rPr>
        <w:t xml:space="preserve"> have that joint step (but filtered) back and forth between </w:t>
      </w:r>
      <w:r w:rsidR="00401E93">
        <w:rPr>
          <w:sz w:val="24"/>
        </w:rPr>
        <w:t>0.3 radians and -0.3 radians.</w:t>
      </w:r>
    </w:p>
    <w:p w:rsidR="00B0606D" w:rsidRDefault="00401E93" w:rsidP="00B0606D">
      <w:pPr>
        <w:pStyle w:val="ListParagraph"/>
        <w:numPr>
          <w:ilvl w:val="0"/>
          <w:numId w:val="47"/>
        </w:numPr>
        <w:tabs>
          <w:tab w:val="left" w:pos="1050"/>
        </w:tabs>
        <w:jc w:val="left"/>
        <w:rPr>
          <w:sz w:val="24"/>
        </w:rPr>
      </w:pPr>
      <w:r>
        <w:rPr>
          <w:sz w:val="24"/>
        </w:rPr>
        <w:t>Since the steps for Joint 1 and Joint 2 are different then the step for Joint 3, you will have to call the given filter function “</w:t>
      </w:r>
      <w:proofErr w:type="spellStart"/>
      <w:r>
        <w:rPr>
          <w:sz w:val="24"/>
        </w:rPr>
        <w:t>implement_discrete_tf</w:t>
      </w:r>
      <w:proofErr w:type="spellEnd"/>
      <w:r>
        <w:rPr>
          <w:sz w:val="24"/>
        </w:rPr>
        <w:t>” twice.  One dedicated to the Joint 1/Joint 2 trajectory and one dedicated to the Joint 3 trajectory.  Also you will have to copy the given trajectory structure called “</w:t>
      </w:r>
      <w:proofErr w:type="spellStart"/>
      <w:r>
        <w:rPr>
          <w:sz w:val="24"/>
        </w:rPr>
        <w:t>steptraj_t</w:t>
      </w:r>
      <w:proofErr w:type="spellEnd"/>
      <w:r>
        <w:rPr>
          <w:sz w:val="24"/>
        </w:rPr>
        <w:t xml:space="preserve"> trajectory = {…..” and give it a new name like “traj2”.  Then in your first call to “</w:t>
      </w:r>
      <w:proofErr w:type="spellStart"/>
      <w:r>
        <w:rPr>
          <w:sz w:val="24"/>
        </w:rPr>
        <w:t>implement_discrete_tf</w:t>
      </w:r>
      <w:proofErr w:type="spellEnd"/>
      <w:r>
        <w:rPr>
          <w:sz w:val="24"/>
        </w:rPr>
        <w:t xml:space="preserve">” for Joint 1/Joint 2 trajectory pass </w:t>
      </w:r>
      <w:r w:rsidR="00741B6B">
        <w:rPr>
          <w:sz w:val="24"/>
        </w:rPr>
        <w:t>“</w:t>
      </w:r>
      <w:r>
        <w:rPr>
          <w:sz w:val="24"/>
        </w:rPr>
        <w:t>&amp;trajectory</w:t>
      </w:r>
      <w:r w:rsidR="00741B6B">
        <w:rPr>
          <w:sz w:val="24"/>
        </w:rPr>
        <w:t>”</w:t>
      </w:r>
      <w:r>
        <w:rPr>
          <w:sz w:val="24"/>
        </w:rPr>
        <w:t xml:space="preserve"> and in your second call to “</w:t>
      </w:r>
      <w:proofErr w:type="spellStart"/>
      <w:r>
        <w:rPr>
          <w:sz w:val="24"/>
        </w:rPr>
        <w:t>implement_discrete_tf</w:t>
      </w:r>
      <w:proofErr w:type="spellEnd"/>
      <w:r>
        <w:rPr>
          <w:sz w:val="24"/>
        </w:rPr>
        <w:t xml:space="preserve">” for Joint 3 pass </w:t>
      </w:r>
      <w:r w:rsidR="00741B6B">
        <w:rPr>
          <w:sz w:val="24"/>
        </w:rPr>
        <w:t>“</w:t>
      </w:r>
      <w:r>
        <w:rPr>
          <w:sz w:val="24"/>
        </w:rPr>
        <w:t>&amp;traj2</w:t>
      </w:r>
      <w:r w:rsidR="00741B6B">
        <w:rPr>
          <w:sz w:val="24"/>
        </w:rPr>
        <w:t>”</w:t>
      </w:r>
      <w:r>
        <w:rPr>
          <w:sz w:val="24"/>
        </w:rPr>
        <w:t xml:space="preserve">.  (Ask your instructor if this is confusing, and ask why this is necessary.)  </w:t>
      </w:r>
      <w:r w:rsidR="00B0606D">
        <w:rPr>
          <w:sz w:val="24"/>
        </w:rPr>
        <w:t xml:space="preserve">  </w:t>
      </w:r>
    </w:p>
    <w:p w:rsidR="00A43B73" w:rsidRPr="00401E93" w:rsidRDefault="00401E93" w:rsidP="00401E93">
      <w:pPr>
        <w:tabs>
          <w:tab w:val="left" w:pos="1050"/>
        </w:tabs>
        <w:ind w:left="720"/>
        <w:jc w:val="left"/>
        <w:rPr>
          <w:sz w:val="24"/>
        </w:rPr>
      </w:pPr>
      <w:r>
        <w:rPr>
          <w:sz w:val="24"/>
        </w:rPr>
        <w:tab/>
      </w:r>
      <w:r w:rsidR="006A57CA" w:rsidRPr="00401E93">
        <w:rPr>
          <w:sz w:val="24"/>
        </w:rPr>
        <w:t xml:space="preserve">Then to compare, you will leave your PD controller gains </w:t>
      </w:r>
      <w:r w:rsidR="00F20015" w:rsidRPr="00401E93">
        <w:rPr>
          <w:sz w:val="24"/>
        </w:rPr>
        <w:t xml:space="preserve">for both controllers </w:t>
      </w:r>
      <w:r w:rsidR="006A57CA" w:rsidRPr="00401E93">
        <w:rPr>
          <w:sz w:val="24"/>
        </w:rPr>
        <w:t xml:space="preserve">unchanged and check the error responses with </w:t>
      </w:r>
      <w:r w:rsidR="00F20015" w:rsidRPr="00401E93">
        <w:rPr>
          <w:sz w:val="24"/>
        </w:rPr>
        <w:t>the new step locations</w:t>
      </w:r>
      <w:r w:rsidR="006A57CA" w:rsidRPr="00401E93">
        <w:rPr>
          <w:sz w:val="24"/>
        </w:rPr>
        <w:t>.</w:t>
      </w:r>
      <w:r>
        <w:rPr>
          <w:sz w:val="24"/>
        </w:rPr>
        <w:t xml:space="preserve">  </w:t>
      </w:r>
      <w:r w:rsidR="00741B6B">
        <w:rPr>
          <w:sz w:val="24"/>
        </w:rPr>
        <w:t>In Code Composer’s “Expressions” window, u</w:t>
      </w:r>
      <w:r>
        <w:rPr>
          <w:sz w:val="24"/>
        </w:rPr>
        <w:t>se the controller switching global integer to switch back and forward between the two controller calculations.  C</w:t>
      </w:r>
      <w:r w:rsidR="006A57CA" w:rsidRPr="00401E93">
        <w:rPr>
          <w:sz w:val="24"/>
        </w:rPr>
        <w:t xml:space="preserve">ompare both the error peaks and the steady state error.  </w:t>
      </w:r>
      <w:r w:rsidR="00F20015" w:rsidRPr="00401E93">
        <w:rPr>
          <w:sz w:val="24"/>
        </w:rPr>
        <w:t>Pay attention to whether gravity is compensate</w:t>
      </w:r>
      <w:r w:rsidR="00741B6B">
        <w:rPr>
          <w:sz w:val="24"/>
        </w:rPr>
        <w:t>d</w:t>
      </w:r>
      <w:r w:rsidR="00F20015" w:rsidRPr="00401E93">
        <w:rPr>
          <w:sz w:val="24"/>
        </w:rPr>
        <w:t xml:space="preserve"> better with the Inverse Dynamics</w:t>
      </w:r>
      <w:r w:rsidR="00FF6870" w:rsidRPr="00401E93">
        <w:rPr>
          <w:sz w:val="24"/>
        </w:rPr>
        <w:t xml:space="preserve"> Controller.  </w:t>
      </w:r>
      <w:r w:rsidR="00C44C1D" w:rsidRPr="00401E93">
        <w:rPr>
          <w:sz w:val="24"/>
        </w:rPr>
        <w:t xml:space="preserve"> </w:t>
      </w:r>
      <w:r w:rsidR="00A43B73" w:rsidRPr="00401E93">
        <w:rPr>
          <w:sz w:val="24"/>
        </w:rPr>
        <w:t xml:space="preserve">  </w:t>
      </w:r>
    </w:p>
    <w:p w:rsidR="003F5BE2" w:rsidRPr="00C44C1D" w:rsidRDefault="00A43B73" w:rsidP="00C44C1D">
      <w:pPr>
        <w:pStyle w:val="ListParagraph"/>
        <w:numPr>
          <w:ilvl w:val="0"/>
          <w:numId w:val="45"/>
        </w:numPr>
        <w:tabs>
          <w:tab w:val="left" w:pos="1050"/>
        </w:tabs>
        <w:jc w:val="left"/>
        <w:rPr>
          <w:sz w:val="24"/>
        </w:rPr>
      </w:pPr>
      <w:r w:rsidRPr="00C44C1D">
        <w:rPr>
          <w:sz w:val="24"/>
        </w:rPr>
        <w:t>By comparing these two controllers can you say anything about the parameters we are using?  Does Inverse Dynamics perform better?  For example ha</w:t>
      </w:r>
      <w:r w:rsidR="00C44C1D">
        <w:rPr>
          <w:sz w:val="24"/>
        </w:rPr>
        <w:t>s gravity effects been improved?</w:t>
      </w:r>
      <w:r w:rsidRPr="00C44C1D">
        <w:rPr>
          <w:sz w:val="24"/>
        </w:rPr>
        <w:t xml:space="preserve">  </w:t>
      </w:r>
    </w:p>
    <w:p w:rsidR="005108D2" w:rsidRDefault="00791A60" w:rsidP="005267CD">
      <w:pPr>
        <w:pStyle w:val="Heading2"/>
        <w:ind w:left="0"/>
      </w:pPr>
      <w:r w:rsidRPr="00621BA8">
        <w:t>Report</w:t>
      </w:r>
      <w:r w:rsidR="00203820">
        <w:t>:</w:t>
      </w:r>
      <w:r w:rsidR="00D51F89">
        <w:t xml:space="preserve">  (Minimal Requirements)</w:t>
      </w:r>
      <w:r w:rsidR="00203820">
        <w:t xml:space="preserve">  </w:t>
      </w:r>
    </w:p>
    <w:p w:rsidR="0097521B" w:rsidRDefault="0097521B" w:rsidP="00D9300C">
      <w:pPr>
        <w:pStyle w:val="ListParagraph"/>
        <w:numPr>
          <w:ilvl w:val="0"/>
          <w:numId w:val="37"/>
        </w:numPr>
      </w:pPr>
      <w:r>
        <w:t>Include the f</w:t>
      </w:r>
      <w:r w:rsidR="005267CD">
        <w:t>inal version of your C code</w:t>
      </w:r>
      <w:r>
        <w:t xml:space="preserve">. </w:t>
      </w:r>
    </w:p>
    <w:p w:rsidR="00D51F89" w:rsidRDefault="0097521B" w:rsidP="00D9300C">
      <w:pPr>
        <w:pStyle w:val="ListParagraph"/>
        <w:numPr>
          <w:ilvl w:val="0"/>
          <w:numId w:val="37"/>
        </w:numPr>
      </w:pPr>
      <w:r>
        <w:t xml:space="preserve">Include any </w:t>
      </w:r>
      <w:proofErr w:type="spellStart"/>
      <w:r>
        <w:t>Matlab</w:t>
      </w:r>
      <w:proofErr w:type="spellEnd"/>
      <w:r>
        <w:t xml:space="preserve"> M-files you created </w:t>
      </w:r>
      <w:r w:rsidR="005267CD">
        <w:t>(if any)</w:t>
      </w:r>
    </w:p>
    <w:p w:rsidR="005267CD" w:rsidRDefault="005267CD" w:rsidP="00D9300C">
      <w:pPr>
        <w:pStyle w:val="ListParagraph"/>
        <w:numPr>
          <w:ilvl w:val="0"/>
          <w:numId w:val="37"/>
        </w:numPr>
      </w:pPr>
      <w:r>
        <w:t xml:space="preserve">In your own words, explain the inverse dynamics control algorithm. </w:t>
      </w:r>
    </w:p>
    <w:p w:rsidR="00D9300C" w:rsidRDefault="0097521B" w:rsidP="00D9300C">
      <w:pPr>
        <w:pStyle w:val="ListParagraph"/>
        <w:numPr>
          <w:ilvl w:val="0"/>
          <w:numId w:val="37"/>
        </w:numPr>
      </w:pPr>
      <w:r>
        <w:lastRenderedPageBreak/>
        <w:t xml:space="preserve">Answer the questions found in the lab.  </w:t>
      </w:r>
    </w:p>
    <w:p w:rsidR="0097521B" w:rsidRDefault="005267CD" w:rsidP="00D9300C">
      <w:pPr>
        <w:pStyle w:val="ListParagraph"/>
        <w:numPr>
          <w:ilvl w:val="0"/>
          <w:numId w:val="37"/>
        </w:numPr>
      </w:pPr>
      <w:r>
        <w:t xml:space="preserve">Trajectory response plots and error plots.  </w:t>
      </w:r>
    </w:p>
    <w:p w:rsidR="0097521B" w:rsidRPr="005108D2" w:rsidRDefault="005267CD" w:rsidP="00D9300C">
      <w:pPr>
        <w:pStyle w:val="ListParagraph"/>
        <w:numPr>
          <w:ilvl w:val="0"/>
          <w:numId w:val="37"/>
        </w:numPr>
      </w:pPr>
      <w:r>
        <w:t>You observations about</w:t>
      </w:r>
      <w:r w:rsidR="00AA14F9">
        <w:t xml:space="preserve"> the inverse dynamic controller and</w:t>
      </w:r>
      <w:r>
        <w:t xml:space="preserve"> the </w:t>
      </w:r>
      <w:r w:rsidR="00AA14F9">
        <w:t xml:space="preserve">system </w:t>
      </w:r>
      <w:r>
        <w:t>parameters used.</w:t>
      </w:r>
      <w:r w:rsidR="0097521B">
        <w:t xml:space="preserve">  </w:t>
      </w:r>
    </w:p>
    <w:p w:rsidR="00ED5BC1" w:rsidRPr="00203820" w:rsidRDefault="00A529AF" w:rsidP="00C44C1D">
      <w:pPr>
        <w:ind w:left="360" w:firstLine="0"/>
      </w:pPr>
      <w:r>
        <w:t xml:space="preserve"> </w:t>
      </w:r>
    </w:p>
    <w:sectPr w:rsidR="00ED5BC1" w:rsidRPr="00203820" w:rsidSect="009A4A0F">
      <w:headerReference w:type="even" r:id="rId15"/>
      <w:head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87" w:rsidRDefault="00575887">
      <w:pPr>
        <w:spacing w:after="0" w:line="240" w:lineRule="auto"/>
      </w:pPr>
      <w:r>
        <w:separator/>
      </w:r>
    </w:p>
  </w:endnote>
  <w:endnote w:type="continuationSeparator" w:id="0">
    <w:p w:rsidR="00575887" w:rsidRDefault="0057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87" w:rsidRDefault="00575887">
      <w:pPr>
        <w:spacing w:after="0" w:line="240" w:lineRule="auto"/>
      </w:pPr>
      <w:r>
        <w:separator/>
      </w:r>
    </w:p>
  </w:footnote>
  <w:footnote w:type="continuationSeparator" w:id="0">
    <w:p w:rsidR="00575887" w:rsidRDefault="0057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C" w:rsidRDefault="009A2D3C">
    <w:pPr>
      <w:tabs>
        <w:tab w:val="right" w:pos="7182"/>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C" w:rsidRDefault="009A2D3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3C" w:rsidRDefault="009A2D3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3F1"/>
    <w:multiLevelType w:val="hybridMultilevel"/>
    <w:tmpl w:val="DBC6EAB8"/>
    <w:lvl w:ilvl="0" w:tplc="13BA4B9C">
      <w:start w:val="1"/>
      <w:numFmt w:val="decimal"/>
      <w:lvlText w:val="2.2.%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838"/>
    <w:multiLevelType w:val="hybridMultilevel"/>
    <w:tmpl w:val="C46CE81C"/>
    <w:lvl w:ilvl="0" w:tplc="1C00AD2E">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307AE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1CD5A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448EE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6DE7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54F81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E26BA3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3458A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309AF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340B2"/>
    <w:multiLevelType w:val="hybridMultilevel"/>
    <w:tmpl w:val="27EAB24A"/>
    <w:lvl w:ilvl="0" w:tplc="FA226C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094D"/>
    <w:multiLevelType w:val="hybridMultilevel"/>
    <w:tmpl w:val="0D282F6C"/>
    <w:lvl w:ilvl="0" w:tplc="4ED6B9E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C98"/>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36102"/>
    <w:multiLevelType w:val="hybridMultilevel"/>
    <w:tmpl w:val="5DA05E7C"/>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10701D"/>
    <w:multiLevelType w:val="multilevel"/>
    <w:tmpl w:val="A050C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61930"/>
    <w:multiLevelType w:val="hybridMultilevel"/>
    <w:tmpl w:val="DCE4B95A"/>
    <w:lvl w:ilvl="0" w:tplc="2E8E6632">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22E834">
      <w:start w:val="1"/>
      <w:numFmt w:val="decimal"/>
      <w:lvlText w:val="%2."/>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CA1DEC">
      <w:start w:val="1"/>
      <w:numFmt w:val="lowerRoman"/>
      <w:lvlText w:val="%3"/>
      <w:lvlJc w:val="left"/>
      <w:pPr>
        <w:ind w:left="1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BC5D3A">
      <w:start w:val="1"/>
      <w:numFmt w:val="decimal"/>
      <w:lvlText w:val="%4"/>
      <w:lvlJc w:val="left"/>
      <w:pPr>
        <w:ind w:left="2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4C4B3E">
      <w:start w:val="1"/>
      <w:numFmt w:val="lowerLetter"/>
      <w:lvlText w:val="%5"/>
      <w:lvlJc w:val="left"/>
      <w:pPr>
        <w:ind w:left="2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FEC080">
      <w:start w:val="1"/>
      <w:numFmt w:val="lowerRoman"/>
      <w:lvlText w:val="%6"/>
      <w:lvlJc w:val="left"/>
      <w:pPr>
        <w:ind w:left="3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90EA52">
      <w:start w:val="1"/>
      <w:numFmt w:val="decimal"/>
      <w:lvlText w:val="%7"/>
      <w:lvlJc w:val="left"/>
      <w:pPr>
        <w:ind w:left="4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4A1D82">
      <w:start w:val="1"/>
      <w:numFmt w:val="lowerLetter"/>
      <w:lvlText w:val="%8"/>
      <w:lvlJc w:val="left"/>
      <w:pPr>
        <w:ind w:left="50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340878">
      <w:start w:val="1"/>
      <w:numFmt w:val="lowerRoman"/>
      <w:lvlText w:val="%9"/>
      <w:lvlJc w:val="left"/>
      <w:pPr>
        <w:ind w:left="58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DD72F4"/>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FF1377"/>
    <w:multiLevelType w:val="hybridMultilevel"/>
    <w:tmpl w:val="D886427A"/>
    <w:lvl w:ilvl="0" w:tplc="37040652">
      <w:start w:val="1"/>
      <w:numFmt w:val="decimal"/>
      <w:lvlText w:val="2.1.%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32C2C67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0AB0E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0035A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70704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84BD2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6FD6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38FA6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A0923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246C1B"/>
    <w:multiLevelType w:val="hybridMultilevel"/>
    <w:tmpl w:val="312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F0F68"/>
    <w:multiLevelType w:val="hybridMultilevel"/>
    <w:tmpl w:val="0D966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35DC"/>
    <w:multiLevelType w:val="hybridMultilevel"/>
    <w:tmpl w:val="0EECF4CE"/>
    <w:lvl w:ilvl="0" w:tplc="4A4A6DA8">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A89CA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46D36C">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E0E67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0039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32B0B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E436F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D2313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6C95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70134F"/>
    <w:multiLevelType w:val="hybridMultilevel"/>
    <w:tmpl w:val="E1A86AE8"/>
    <w:lvl w:ilvl="0" w:tplc="EEC833D8">
      <w:start w:val="1"/>
      <w:numFmt w:val="decimal"/>
      <w:lvlText w:val="%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42441"/>
    <w:multiLevelType w:val="hybridMultilevel"/>
    <w:tmpl w:val="50843676"/>
    <w:lvl w:ilvl="0" w:tplc="A2D8ABC8">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971E54"/>
    <w:multiLevelType w:val="hybridMultilevel"/>
    <w:tmpl w:val="811461DA"/>
    <w:lvl w:ilvl="0" w:tplc="4D16ADA4">
      <w:start w:val="5"/>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E9A4D3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16460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942E8E">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50B88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78038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E4D3A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84C66B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900AF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685D42"/>
    <w:multiLevelType w:val="hybridMultilevel"/>
    <w:tmpl w:val="4CD6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E237A"/>
    <w:multiLevelType w:val="hybridMultilevel"/>
    <w:tmpl w:val="5E348C56"/>
    <w:lvl w:ilvl="0" w:tplc="5C3E13B4">
      <w:start w:val="1"/>
      <w:numFmt w:val="decimal"/>
      <w:lvlText w:val="1.4.%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163E57"/>
    <w:multiLevelType w:val="hybridMultilevel"/>
    <w:tmpl w:val="A024334A"/>
    <w:lvl w:ilvl="0" w:tplc="ED207856">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5EFC0E">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4853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E8606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288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28753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98BE6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8A54D4">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74FF56">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7F4672"/>
    <w:multiLevelType w:val="multilevel"/>
    <w:tmpl w:val="96A4A5FC"/>
    <w:lvl w:ilvl="0">
      <w:start w:val="1"/>
      <w:numFmt w:val="bullet"/>
      <w:lvlText w:val=""/>
      <w:lvlJc w:val="left"/>
      <w:pPr>
        <w:ind w:left="1250" w:hanging="360"/>
      </w:pPr>
      <w:rPr>
        <w:rFonts w:ascii="Symbol" w:hAnsi="Symbol"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20" w15:restartNumberingAfterBreak="0">
    <w:nsid w:val="3C571D88"/>
    <w:multiLevelType w:val="hybridMultilevel"/>
    <w:tmpl w:val="2EF48B00"/>
    <w:lvl w:ilvl="0" w:tplc="7F0EDA2A">
      <w:start w:val="1"/>
      <w:numFmt w:val="bullet"/>
      <w:lvlText w:val="-"/>
      <w:lvlJc w:val="left"/>
      <w:pPr>
        <w:ind w:left="804" w:hanging="360"/>
      </w:pPr>
      <w:rPr>
        <w:rFonts w:ascii="Cambria" w:eastAsia="Cambria" w:hAnsi="Cambria" w:cs="Cambri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3CC74FBE"/>
    <w:multiLevelType w:val="hybridMultilevel"/>
    <w:tmpl w:val="FE222342"/>
    <w:lvl w:ilvl="0" w:tplc="617C34D8">
      <w:start w:val="1"/>
      <w:numFmt w:val="decimal"/>
      <w:lvlText w:val="1.3.%1"/>
      <w:lvlJc w:val="left"/>
      <w:pPr>
        <w:ind w:left="711" w:hanging="36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2" w15:restartNumberingAfterBreak="0">
    <w:nsid w:val="482D2343"/>
    <w:multiLevelType w:val="hybridMultilevel"/>
    <w:tmpl w:val="327E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66FB"/>
    <w:multiLevelType w:val="hybridMultilevel"/>
    <w:tmpl w:val="FAF2AF7E"/>
    <w:lvl w:ilvl="0" w:tplc="1A22E7B8">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58043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6EF074">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2CD8C0">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E6DC26">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5094A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7A19A0">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A6AF4">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C4DFF0">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7160CF"/>
    <w:multiLevelType w:val="hybridMultilevel"/>
    <w:tmpl w:val="312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87E67"/>
    <w:multiLevelType w:val="hybridMultilevel"/>
    <w:tmpl w:val="14AA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242E7"/>
    <w:multiLevelType w:val="hybridMultilevel"/>
    <w:tmpl w:val="B2169C26"/>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DD7B87"/>
    <w:multiLevelType w:val="hybridMultilevel"/>
    <w:tmpl w:val="6D12A642"/>
    <w:lvl w:ilvl="0" w:tplc="DA8606BC">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FC374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FCDE90">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E6834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EEABF8">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0A2EA">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887FE2">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6412B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BE2FF1A">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4F7D7D"/>
    <w:multiLevelType w:val="hybridMultilevel"/>
    <w:tmpl w:val="4BA8E184"/>
    <w:lvl w:ilvl="0" w:tplc="243EA78A">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5B3E13D5"/>
    <w:multiLevelType w:val="hybridMultilevel"/>
    <w:tmpl w:val="9478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43D4F"/>
    <w:multiLevelType w:val="hybridMultilevel"/>
    <w:tmpl w:val="89D40A70"/>
    <w:lvl w:ilvl="0" w:tplc="7F0EDA2A">
      <w:start w:val="1"/>
      <w:numFmt w:val="bullet"/>
      <w:lvlText w:val="-"/>
      <w:lvlJc w:val="left"/>
      <w:pPr>
        <w:ind w:left="53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862E4C"/>
    <w:multiLevelType w:val="multilevel"/>
    <w:tmpl w:val="845403CA"/>
    <w:lvl w:ilvl="0">
      <w:start w:val="1"/>
      <w:numFmt w:val="decimal"/>
      <w:lvlText w:val="%1"/>
      <w:lvlJc w:val="left"/>
      <w:pPr>
        <w:ind w:left="444" w:hanging="444"/>
      </w:pPr>
      <w:rPr>
        <w:rFonts w:hint="default"/>
      </w:rPr>
    </w:lvl>
    <w:lvl w:ilvl="1">
      <w:start w:val="1"/>
      <w:numFmt w:val="decimal"/>
      <w:pStyle w:val="Heading4"/>
      <w:lvlText w:val="1.%2"/>
      <w:lvlJc w:val="left"/>
      <w:pPr>
        <w:ind w:left="444" w:hanging="444"/>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157E57"/>
    <w:multiLevelType w:val="hybridMultilevel"/>
    <w:tmpl w:val="EC1E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B2D28"/>
    <w:multiLevelType w:val="multilevel"/>
    <w:tmpl w:val="4316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B27A05"/>
    <w:multiLevelType w:val="hybridMultilevel"/>
    <w:tmpl w:val="EEC0F43E"/>
    <w:lvl w:ilvl="0" w:tplc="7E6C636E">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CE96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C0C3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D00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125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BEEF1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56B5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B64B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0A4E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D1618F"/>
    <w:multiLevelType w:val="hybridMultilevel"/>
    <w:tmpl w:val="EA344D28"/>
    <w:lvl w:ilvl="0" w:tplc="555E5AF4">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28FE4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D6E9E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3AC5D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DE90B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3E82B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92FB7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56527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C68B7A">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095AB0"/>
    <w:multiLevelType w:val="hybridMultilevel"/>
    <w:tmpl w:val="E076C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93D35"/>
    <w:multiLevelType w:val="multilevel"/>
    <w:tmpl w:val="FAFADE0E"/>
    <w:lvl w:ilvl="0">
      <w:start w:val="1"/>
      <w:numFmt w:val="decimal"/>
      <w:lvlText w:val="%1."/>
      <w:lvlJc w:val="left"/>
      <w:pPr>
        <w:ind w:left="1250" w:hanging="360"/>
      </w:pPr>
    </w:lvl>
    <w:lvl w:ilvl="1">
      <w:start w:val="1"/>
      <w:numFmt w:val="decimal"/>
      <w:lvlText w:val="2.%2"/>
      <w:lvlJc w:val="left"/>
      <w:pPr>
        <w:ind w:left="1530" w:hanging="360"/>
      </w:pPr>
      <w:rPr>
        <w:rFonts w:hint="eastAsia"/>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38" w15:restartNumberingAfterBreak="0">
    <w:nsid w:val="713E1F30"/>
    <w:multiLevelType w:val="hybridMultilevel"/>
    <w:tmpl w:val="4374247A"/>
    <w:lvl w:ilvl="0" w:tplc="5BC87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0F457D"/>
    <w:multiLevelType w:val="hybridMultilevel"/>
    <w:tmpl w:val="38404CFA"/>
    <w:lvl w:ilvl="0" w:tplc="8A521660">
      <w:start w:val="5"/>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6488B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16281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12BCC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40B0E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689B7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7C758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D0712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0E86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B117CD"/>
    <w:multiLevelType w:val="multilevel"/>
    <w:tmpl w:val="B0C04F90"/>
    <w:lvl w:ilvl="0">
      <w:start w:val="1"/>
      <w:numFmt w:val="decimal"/>
      <w:lvlText w:val="%1"/>
      <w:lvlJc w:val="left"/>
      <w:pPr>
        <w:ind w:left="912" w:hanging="912"/>
      </w:pPr>
      <w:rPr>
        <w:rFonts w:hint="default"/>
      </w:rPr>
    </w:lvl>
    <w:lvl w:ilvl="1">
      <w:start w:val="1"/>
      <w:numFmt w:val="decimal"/>
      <w:lvlText w:val="%1.%2"/>
      <w:lvlJc w:val="left"/>
      <w:pPr>
        <w:ind w:left="897" w:hanging="912"/>
      </w:pPr>
      <w:rPr>
        <w:rFonts w:hint="default"/>
      </w:rPr>
    </w:lvl>
    <w:lvl w:ilvl="2">
      <w:start w:val="1"/>
      <w:numFmt w:val="decimal"/>
      <w:lvlText w:val="%1.%2.%3"/>
      <w:lvlJc w:val="left"/>
      <w:pPr>
        <w:ind w:left="882" w:hanging="912"/>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2"/>
  </w:num>
  <w:num w:numId="2">
    <w:abstractNumId w:val="18"/>
  </w:num>
  <w:num w:numId="3">
    <w:abstractNumId w:val="5"/>
  </w:num>
  <w:num w:numId="4">
    <w:abstractNumId w:val="15"/>
  </w:num>
  <w:num w:numId="5">
    <w:abstractNumId w:val="35"/>
  </w:num>
  <w:num w:numId="6">
    <w:abstractNumId w:val="17"/>
  </w:num>
  <w:num w:numId="7">
    <w:abstractNumId w:val="1"/>
  </w:num>
  <w:num w:numId="8">
    <w:abstractNumId w:val="23"/>
  </w:num>
  <w:num w:numId="9">
    <w:abstractNumId w:val="27"/>
  </w:num>
  <w:num w:numId="10">
    <w:abstractNumId w:val="7"/>
  </w:num>
  <w:num w:numId="11">
    <w:abstractNumId w:val="9"/>
  </w:num>
  <w:num w:numId="12">
    <w:abstractNumId w:val="34"/>
  </w:num>
  <w:num w:numId="13">
    <w:abstractNumId w:val="39"/>
  </w:num>
  <w:num w:numId="14">
    <w:abstractNumId w:val="8"/>
  </w:num>
  <w:num w:numId="15">
    <w:abstractNumId w:val="2"/>
  </w:num>
  <w:num w:numId="16">
    <w:abstractNumId w:val="40"/>
  </w:num>
  <w:num w:numId="17">
    <w:abstractNumId w:val="14"/>
  </w:num>
  <w:num w:numId="18">
    <w:abstractNumId w:val="13"/>
  </w:num>
  <w:num w:numId="19">
    <w:abstractNumId w:val="37"/>
  </w:num>
  <w:num w:numId="20">
    <w:abstractNumId w:val="4"/>
  </w:num>
  <w:num w:numId="21">
    <w:abstractNumId w:val="28"/>
  </w:num>
  <w:num w:numId="22">
    <w:abstractNumId w:val="31"/>
  </w:num>
  <w:num w:numId="23">
    <w:abstractNumId w:val="20"/>
  </w:num>
  <w:num w:numId="24">
    <w:abstractNumId w:val="31"/>
  </w:num>
  <w:num w:numId="25">
    <w:abstractNumId w:val="31"/>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6"/>
  </w:num>
  <w:num w:numId="30">
    <w:abstractNumId w:val="21"/>
  </w:num>
  <w:num w:numId="31">
    <w:abstractNumId w:val="19"/>
  </w:num>
  <w:num w:numId="32">
    <w:abstractNumId w:val="31"/>
  </w:num>
  <w:num w:numId="33">
    <w:abstractNumId w:val="0"/>
  </w:num>
  <w:num w:numId="34">
    <w:abstractNumId w:val="10"/>
  </w:num>
  <w:num w:numId="35">
    <w:abstractNumId w:val="24"/>
  </w:num>
  <w:num w:numId="36">
    <w:abstractNumId w:val="3"/>
  </w:num>
  <w:num w:numId="37">
    <w:abstractNumId w:val="22"/>
  </w:num>
  <w:num w:numId="38">
    <w:abstractNumId w:val="33"/>
  </w:num>
  <w:num w:numId="39">
    <w:abstractNumId w:val="31"/>
  </w:num>
  <w:num w:numId="40">
    <w:abstractNumId w:val="6"/>
  </w:num>
  <w:num w:numId="41">
    <w:abstractNumId w:val="32"/>
  </w:num>
  <w:num w:numId="42">
    <w:abstractNumId w:val="29"/>
  </w:num>
  <w:num w:numId="43">
    <w:abstractNumId w:val="36"/>
  </w:num>
  <w:num w:numId="44">
    <w:abstractNumId w:val="16"/>
  </w:num>
  <w:num w:numId="45">
    <w:abstractNumId w:val="11"/>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4"/>
    <w:rsid w:val="00000882"/>
    <w:rsid w:val="000205D9"/>
    <w:rsid w:val="000241DC"/>
    <w:rsid w:val="00026C0C"/>
    <w:rsid w:val="00036D63"/>
    <w:rsid w:val="00045F1F"/>
    <w:rsid w:val="0005251D"/>
    <w:rsid w:val="00056A33"/>
    <w:rsid w:val="0005706C"/>
    <w:rsid w:val="00060AA1"/>
    <w:rsid w:val="00061A82"/>
    <w:rsid w:val="000652EE"/>
    <w:rsid w:val="0007563E"/>
    <w:rsid w:val="000766F9"/>
    <w:rsid w:val="000772BB"/>
    <w:rsid w:val="00080C62"/>
    <w:rsid w:val="00087D6F"/>
    <w:rsid w:val="00092218"/>
    <w:rsid w:val="000942DB"/>
    <w:rsid w:val="000A11CE"/>
    <w:rsid w:val="000A1864"/>
    <w:rsid w:val="000A603C"/>
    <w:rsid w:val="000B1F13"/>
    <w:rsid w:val="000B4616"/>
    <w:rsid w:val="000C1649"/>
    <w:rsid w:val="000C3704"/>
    <w:rsid w:val="000D0772"/>
    <w:rsid w:val="000D1381"/>
    <w:rsid w:val="000E1B2D"/>
    <w:rsid w:val="000F6105"/>
    <w:rsid w:val="000F6A7E"/>
    <w:rsid w:val="0011795E"/>
    <w:rsid w:val="00132E6A"/>
    <w:rsid w:val="00140A4D"/>
    <w:rsid w:val="0014529D"/>
    <w:rsid w:val="0015466F"/>
    <w:rsid w:val="001568C7"/>
    <w:rsid w:val="00164012"/>
    <w:rsid w:val="00182A17"/>
    <w:rsid w:val="00196627"/>
    <w:rsid w:val="001A03B6"/>
    <w:rsid w:val="001A28C2"/>
    <w:rsid w:val="001B1659"/>
    <w:rsid w:val="001B32E3"/>
    <w:rsid w:val="001B4681"/>
    <w:rsid w:val="001C0F9F"/>
    <w:rsid w:val="001C11C5"/>
    <w:rsid w:val="001C30A0"/>
    <w:rsid w:val="001C58DB"/>
    <w:rsid w:val="001D7A5D"/>
    <w:rsid w:val="001E14E6"/>
    <w:rsid w:val="001E2408"/>
    <w:rsid w:val="001E3FEB"/>
    <w:rsid w:val="001E65C2"/>
    <w:rsid w:val="00202885"/>
    <w:rsid w:val="00203820"/>
    <w:rsid w:val="002115CC"/>
    <w:rsid w:val="00217C01"/>
    <w:rsid w:val="00222527"/>
    <w:rsid w:val="00227AE5"/>
    <w:rsid w:val="002310C6"/>
    <w:rsid w:val="00237BD1"/>
    <w:rsid w:val="00241C59"/>
    <w:rsid w:val="002551EF"/>
    <w:rsid w:val="00277196"/>
    <w:rsid w:val="00277942"/>
    <w:rsid w:val="00281406"/>
    <w:rsid w:val="00290241"/>
    <w:rsid w:val="00296D24"/>
    <w:rsid w:val="002A29D9"/>
    <w:rsid w:val="002C10AC"/>
    <w:rsid w:val="002C5300"/>
    <w:rsid w:val="002D222F"/>
    <w:rsid w:val="002E2934"/>
    <w:rsid w:val="002E33A0"/>
    <w:rsid w:val="002E34E5"/>
    <w:rsid w:val="002E4A18"/>
    <w:rsid w:val="002E7D24"/>
    <w:rsid w:val="00300693"/>
    <w:rsid w:val="00303BEE"/>
    <w:rsid w:val="003040AD"/>
    <w:rsid w:val="00305A57"/>
    <w:rsid w:val="00306140"/>
    <w:rsid w:val="00317716"/>
    <w:rsid w:val="0032176F"/>
    <w:rsid w:val="00321E43"/>
    <w:rsid w:val="0035490B"/>
    <w:rsid w:val="00354A41"/>
    <w:rsid w:val="00362393"/>
    <w:rsid w:val="003658D8"/>
    <w:rsid w:val="00367F30"/>
    <w:rsid w:val="003732F6"/>
    <w:rsid w:val="00373BB9"/>
    <w:rsid w:val="00375473"/>
    <w:rsid w:val="00385A6F"/>
    <w:rsid w:val="0039226E"/>
    <w:rsid w:val="003962B4"/>
    <w:rsid w:val="003A3D0A"/>
    <w:rsid w:val="003A4353"/>
    <w:rsid w:val="003B4F65"/>
    <w:rsid w:val="003B569D"/>
    <w:rsid w:val="003B56CB"/>
    <w:rsid w:val="003C41A8"/>
    <w:rsid w:val="003D0585"/>
    <w:rsid w:val="003D0F82"/>
    <w:rsid w:val="003D2B3A"/>
    <w:rsid w:val="003E1FDB"/>
    <w:rsid w:val="003E3C2C"/>
    <w:rsid w:val="003E66C9"/>
    <w:rsid w:val="003F5BE2"/>
    <w:rsid w:val="003F76CF"/>
    <w:rsid w:val="003F797B"/>
    <w:rsid w:val="00401E93"/>
    <w:rsid w:val="004046BA"/>
    <w:rsid w:val="004054F8"/>
    <w:rsid w:val="004068EC"/>
    <w:rsid w:val="00407DB7"/>
    <w:rsid w:val="004126D0"/>
    <w:rsid w:val="004131CC"/>
    <w:rsid w:val="0042784B"/>
    <w:rsid w:val="00433D94"/>
    <w:rsid w:val="00441F1F"/>
    <w:rsid w:val="004452D9"/>
    <w:rsid w:val="00452EDC"/>
    <w:rsid w:val="00457961"/>
    <w:rsid w:val="00472A97"/>
    <w:rsid w:val="00477D87"/>
    <w:rsid w:val="00485649"/>
    <w:rsid w:val="00494D5C"/>
    <w:rsid w:val="00497540"/>
    <w:rsid w:val="004B1300"/>
    <w:rsid w:val="004B26A0"/>
    <w:rsid w:val="004C5CF1"/>
    <w:rsid w:val="004C7B04"/>
    <w:rsid w:val="004D3FB0"/>
    <w:rsid w:val="004D5C2A"/>
    <w:rsid w:val="004D72AA"/>
    <w:rsid w:val="004E18FB"/>
    <w:rsid w:val="004E5F6D"/>
    <w:rsid w:val="004F7AD0"/>
    <w:rsid w:val="005108D2"/>
    <w:rsid w:val="00514CFF"/>
    <w:rsid w:val="00516206"/>
    <w:rsid w:val="005267CD"/>
    <w:rsid w:val="00526D31"/>
    <w:rsid w:val="005344EB"/>
    <w:rsid w:val="00543E5F"/>
    <w:rsid w:val="00544341"/>
    <w:rsid w:val="0055611A"/>
    <w:rsid w:val="0056137B"/>
    <w:rsid w:val="00571065"/>
    <w:rsid w:val="005730FA"/>
    <w:rsid w:val="00575887"/>
    <w:rsid w:val="00583B63"/>
    <w:rsid w:val="005858E0"/>
    <w:rsid w:val="00590E20"/>
    <w:rsid w:val="005A791A"/>
    <w:rsid w:val="005B0965"/>
    <w:rsid w:val="005C011A"/>
    <w:rsid w:val="005C482D"/>
    <w:rsid w:val="005C6D0D"/>
    <w:rsid w:val="005C7FF3"/>
    <w:rsid w:val="005D6AF0"/>
    <w:rsid w:val="005E5425"/>
    <w:rsid w:val="005F1720"/>
    <w:rsid w:val="005F2DD3"/>
    <w:rsid w:val="005F3861"/>
    <w:rsid w:val="006026ED"/>
    <w:rsid w:val="00603A4A"/>
    <w:rsid w:val="00611A00"/>
    <w:rsid w:val="00621BA8"/>
    <w:rsid w:val="00623C94"/>
    <w:rsid w:val="0062572D"/>
    <w:rsid w:val="00631AD4"/>
    <w:rsid w:val="0064127C"/>
    <w:rsid w:val="00643154"/>
    <w:rsid w:val="00653740"/>
    <w:rsid w:val="006604B8"/>
    <w:rsid w:val="00675119"/>
    <w:rsid w:val="006871AE"/>
    <w:rsid w:val="006A06D3"/>
    <w:rsid w:val="006A57CA"/>
    <w:rsid w:val="006B4EA7"/>
    <w:rsid w:val="006C6C62"/>
    <w:rsid w:val="006D3A11"/>
    <w:rsid w:val="006D4C87"/>
    <w:rsid w:val="007050F2"/>
    <w:rsid w:val="007102AF"/>
    <w:rsid w:val="00710886"/>
    <w:rsid w:val="00741B6B"/>
    <w:rsid w:val="00750BAA"/>
    <w:rsid w:val="007514D7"/>
    <w:rsid w:val="007666CA"/>
    <w:rsid w:val="00772527"/>
    <w:rsid w:val="00791A60"/>
    <w:rsid w:val="00797A71"/>
    <w:rsid w:val="007A268A"/>
    <w:rsid w:val="007A3075"/>
    <w:rsid w:val="007B5907"/>
    <w:rsid w:val="007B674A"/>
    <w:rsid w:val="007B7095"/>
    <w:rsid w:val="007D7BF8"/>
    <w:rsid w:val="007E2C94"/>
    <w:rsid w:val="007F79C5"/>
    <w:rsid w:val="00800984"/>
    <w:rsid w:val="00804A1E"/>
    <w:rsid w:val="008117F9"/>
    <w:rsid w:val="00821F8B"/>
    <w:rsid w:val="00822F5B"/>
    <w:rsid w:val="00836003"/>
    <w:rsid w:val="00837754"/>
    <w:rsid w:val="00837B8D"/>
    <w:rsid w:val="0084211F"/>
    <w:rsid w:val="00842F8A"/>
    <w:rsid w:val="0085118A"/>
    <w:rsid w:val="00864566"/>
    <w:rsid w:val="00874155"/>
    <w:rsid w:val="0087549B"/>
    <w:rsid w:val="00880057"/>
    <w:rsid w:val="00890981"/>
    <w:rsid w:val="00895E98"/>
    <w:rsid w:val="008964B2"/>
    <w:rsid w:val="008A0019"/>
    <w:rsid w:val="008B0B47"/>
    <w:rsid w:val="008B3AFE"/>
    <w:rsid w:val="008B3C76"/>
    <w:rsid w:val="008B446E"/>
    <w:rsid w:val="008B50F9"/>
    <w:rsid w:val="008B5753"/>
    <w:rsid w:val="008C26B8"/>
    <w:rsid w:val="008F33F7"/>
    <w:rsid w:val="008F7282"/>
    <w:rsid w:val="00906B8B"/>
    <w:rsid w:val="00917F94"/>
    <w:rsid w:val="0092288C"/>
    <w:rsid w:val="00924B20"/>
    <w:rsid w:val="0094210F"/>
    <w:rsid w:val="00942E0E"/>
    <w:rsid w:val="00945B89"/>
    <w:rsid w:val="00967E89"/>
    <w:rsid w:val="00971A6F"/>
    <w:rsid w:val="00971F39"/>
    <w:rsid w:val="009730C7"/>
    <w:rsid w:val="0097521B"/>
    <w:rsid w:val="0097560F"/>
    <w:rsid w:val="009804CF"/>
    <w:rsid w:val="009842A0"/>
    <w:rsid w:val="009924DD"/>
    <w:rsid w:val="009A2D3C"/>
    <w:rsid w:val="009A44BE"/>
    <w:rsid w:val="009A4A0F"/>
    <w:rsid w:val="009A6928"/>
    <w:rsid w:val="009B13A1"/>
    <w:rsid w:val="009B24F8"/>
    <w:rsid w:val="009B28E1"/>
    <w:rsid w:val="009B4885"/>
    <w:rsid w:val="009B7BBF"/>
    <w:rsid w:val="009E4503"/>
    <w:rsid w:val="009E4FAF"/>
    <w:rsid w:val="009E7FB3"/>
    <w:rsid w:val="00A020FB"/>
    <w:rsid w:val="00A2389A"/>
    <w:rsid w:val="00A24CCB"/>
    <w:rsid w:val="00A43B73"/>
    <w:rsid w:val="00A44224"/>
    <w:rsid w:val="00A46801"/>
    <w:rsid w:val="00A529AF"/>
    <w:rsid w:val="00A62281"/>
    <w:rsid w:val="00A72D82"/>
    <w:rsid w:val="00A7398D"/>
    <w:rsid w:val="00A812CA"/>
    <w:rsid w:val="00A903B8"/>
    <w:rsid w:val="00AA0231"/>
    <w:rsid w:val="00AA14F9"/>
    <w:rsid w:val="00AB1C01"/>
    <w:rsid w:val="00AB31FF"/>
    <w:rsid w:val="00AB5C2B"/>
    <w:rsid w:val="00AB7AC7"/>
    <w:rsid w:val="00AD2633"/>
    <w:rsid w:val="00AD7677"/>
    <w:rsid w:val="00AE5664"/>
    <w:rsid w:val="00B01F83"/>
    <w:rsid w:val="00B05394"/>
    <w:rsid w:val="00B0606D"/>
    <w:rsid w:val="00B064B7"/>
    <w:rsid w:val="00B14DDB"/>
    <w:rsid w:val="00B15B5C"/>
    <w:rsid w:val="00B201EE"/>
    <w:rsid w:val="00B252CE"/>
    <w:rsid w:val="00B40774"/>
    <w:rsid w:val="00B44D15"/>
    <w:rsid w:val="00B46805"/>
    <w:rsid w:val="00B46E62"/>
    <w:rsid w:val="00B50AC7"/>
    <w:rsid w:val="00B71357"/>
    <w:rsid w:val="00B74BED"/>
    <w:rsid w:val="00B76C3F"/>
    <w:rsid w:val="00B830C5"/>
    <w:rsid w:val="00B90E07"/>
    <w:rsid w:val="00BA119C"/>
    <w:rsid w:val="00BA6C6A"/>
    <w:rsid w:val="00BB342C"/>
    <w:rsid w:val="00BB3FD6"/>
    <w:rsid w:val="00BC2F27"/>
    <w:rsid w:val="00BC45F3"/>
    <w:rsid w:val="00BC5B5C"/>
    <w:rsid w:val="00BD081A"/>
    <w:rsid w:val="00BD269F"/>
    <w:rsid w:val="00BD5ABA"/>
    <w:rsid w:val="00BD696C"/>
    <w:rsid w:val="00BF3930"/>
    <w:rsid w:val="00C1389A"/>
    <w:rsid w:val="00C14AF7"/>
    <w:rsid w:val="00C15221"/>
    <w:rsid w:val="00C30F60"/>
    <w:rsid w:val="00C31C26"/>
    <w:rsid w:val="00C364B6"/>
    <w:rsid w:val="00C44C1D"/>
    <w:rsid w:val="00C5044F"/>
    <w:rsid w:val="00C52E3C"/>
    <w:rsid w:val="00C56483"/>
    <w:rsid w:val="00C659DD"/>
    <w:rsid w:val="00C87F68"/>
    <w:rsid w:val="00C96CEC"/>
    <w:rsid w:val="00CA0994"/>
    <w:rsid w:val="00CA0B7E"/>
    <w:rsid w:val="00CA289D"/>
    <w:rsid w:val="00CB7191"/>
    <w:rsid w:val="00CC12E5"/>
    <w:rsid w:val="00CC3CD1"/>
    <w:rsid w:val="00CC7DE1"/>
    <w:rsid w:val="00CD0355"/>
    <w:rsid w:val="00CD6E38"/>
    <w:rsid w:val="00CD759A"/>
    <w:rsid w:val="00CE046F"/>
    <w:rsid w:val="00D01A8C"/>
    <w:rsid w:val="00D01A98"/>
    <w:rsid w:val="00D1131C"/>
    <w:rsid w:val="00D20691"/>
    <w:rsid w:val="00D2433E"/>
    <w:rsid w:val="00D2762E"/>
    <w:rsid w:val="00D27F6D"/>
    <w:rsid w:val="00D43FAC"/>
    <w:rsid w:val="00D46B69"/>
    <w:rsid w:val="00D51F89"/>
    <w:rsid w:val="00D602B0"/>
    <w:rsid w:val="00D73D9B"/>
    <w:rsid w:val="00D74DAB"/>
    <w:rsid w:val="00D8110A"/>
    <w:rsid w:val="00D8184D"/>
    <w:rsid w:val="00D82E5F"/>
    <w:rsid w:val="00D9300C"/>
    <w:rsid w:val="00DA0BEF"/>
    <w:rsid w:val="00DA1E95"/>
    <w:rsid w:val="00DC10EF"/>
    <w:rsid w:val="00DC6CC1"/>
    <w:rsid w:val="00DD3E3F"/>
    <w:rsid w:val="00DD7903"/>
    <w:rsid w:val="00DF610D"/>
    <w:rsid w:val="00E01B1B"/>
    <w:rsid w:val="00E34F81"/>
    <w:rsid w:val="00E52E50"/>
    <w:rsid w:val="00E550E8"/>
    <w:rsid w:val="00E63A30"/>
    <w:rsid w:val="00E84B7E"/>
    <w:rsid w:val="00E864BD"/>
    <w:rsid w:val="00E900F8"/>
    <w:rsid w:val="00E90176"/>
    <w:rsid w:val="00E942EB"/>
    <w:rsid w:val="00EA1EC2"/>
    <w:rsid w:val="00EB3061"/>
    <w:rsid w:val="00EC125F"/>
    <w:rsid w:val="00EC3B53"/>
    <w:rsid w:val="00EC3C04"/>
    <w:rsid w:val="00ED5BC1"/>
    <w:rsid w:val="00EE0531"/>
    <w:rsid w:val="00EE50B3"/>
    <w:rsid w:val="00EF1129"/>
    <w:rsid w:val="00EF3F58"/>
    <w:rsid w:val="00F00987"/>
    <w:rsid w:val="00F01712"/>
    <w:rsid w:val="00F01FF1"/>
    <w:rsid w:val="00F0281C"/>
    <w:rsid w:val="00F07D2B"/>
    <w:rsid w:val="00F11526"/>
    <w:rsid w:val="00F15509"/>
    <w:rsid w:val="00F20015"/>
    <w:rsid w:val="00F2665C"/>
    <w:rsid w:val="00F35DFF"/>
    <w:rsid w:val="00F442AA"/>
    <w:rsid w:val="00F45E60"/>
    <w:rsid w:val="00F47AA5"/>
    <w:rsid w:val="00F6163B"/>
    <w:rsid w:val="00F63E3F"/>
    <w:rsid w:val="00FA0B2A"/>
    <w:rsid w:val="00FA50F8"/>
    <w:rsid w:val="00FA73D6"/>
    <w:rsid w:val="00FB3036"/>
    <w:rsid w:val="00FB49A5"/>
    <w:rsid w:val="00FC0B0D"/>
    <w:rsid w:val="00FC443B"/>
    <w:rsid w:val="00FD023F"/>
    <w:rsid w:val="00FD1401"/>
    <w:rsid w:val="00FD1CD2"/>
    <w:rsid w:val="00FD4F8A"/>
    <w:rsid w:val="00FD5B0A"/>
    <w:rsid w:val="00FE55EB"/>
    <w:rsid w:val="00FE5C60"/>
    <w:rsid w:val="00FE60B4"/>
    <w:rsid w:val="00FE61E1"/>
    <w:rsid w:val="00FF0B23"/>
    <w:rsid w:val="00FF6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7DB988"/>
  <w15:docId w15:val="{1EC23F53-CB90-4E30-AF88-A1528683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57" w:line="261" w:lineRule="auto"/>
      <w:ind w:left="10"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rsid w:val="003658D8"/>
    <w:pPr>
      <w:keepNext/>
      <w:keepLines/>
      <w:tabs>
        <w:tab w:val="center" w:pos="1475"/>
      </w:tabs>
      <w:spacing w:before="120" w:after="120" w:line="276" w:lineRule="auto"/>
      <w:ind w:left="-14"/>
      <w:outlineLvl w:val="1"/>
    </w:pPr>
    <w:rPr>
      <w:rFonts w:ascii="Times New Roman" w:eastAsia="Cambria" w:hAnsi="Times New Roman" w:cs="Times New Roman"/>
      <w:b/>
      <w:color w:val="000000"/>
      <w:sz w:val="32"/>
      <w:szCs w:val="32"/>
    </w:rPr>
  </w:style>
  <w:style w:type="paragraph" w:styleId="Heading3">
    <w:name w:val="heading 3"/>
    <w:next w:val="Normal"/>
    <w:link w:val="Heading3Char"/>
    <w:uiPriority w:val="9"/>
    <w:unhideWhenUsed/>
    <w:qFormat/>
    <w:rsid w:val="003658D8"/>
    <w:pPr>
      <w:keepNext/>
      <w:keepLines/>
      <w:tabs>
        <w:tab w:val="center" w:pos="2283"/>
      </w:tabs>
      <w:spacing w:before="120" w:after="120" w:line="276" w:lineRule="auto"/>
      <w:outlineLvl w:val="2"/>
    </w:pPr>
    <w:rPr>
      <w:rFonts w:ascii="Times New Roman" w:eastAsia="Cambria" w:hAnsi="Times New Roman" w:cs="Times New Roman"/>
      <w:b/>
      <w:color w:val="000000"/>
      <w:sz w:val="28"/>
      <w:szCs w:val="28"/>
    </w:rPr>
  </w:style>
  <w:style w:type="paragraph" w:styleId="Heading4">
    <w:name w:val="heading 4"/>
    <w:basedOn w:val="Heading3"/>
    <w:next w:val="Normal"/>
    <w:link w:val="Heading4Char"/>
    <w:uiPriority w:val="9"/>
    <w:unhideWhenUsed/>
    <w:qFormat/>
    <w:rsid w:val="000942DB"/>
    <w:pPr>
      <w:numPr>
        <w:ilvl w:val="1"/>
        <w:numId w:val="22"/>
      </w:numPr>
      <w:spacing w:after="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58D8"/>
    <w:rPr>
      <w:rFonts w:ascii="Times New Roman" w:eastAsia="Cambria" w:hAnsi="Times New Roman" w:cs="Times New Roman"/>
      <w:b/>
      <w:color w:val="000000"/>
      <w:sz w:val="28"/>
      <w:szCs w:val="28"/>
    </w:rPr>
  </w:style>
  <w:style w:type="character" w:customStyle="1" w:styleId="Heading2Char">
    <w:name w:val="Heading 2 Char"/>
    <w:link w:val="Heading2"/>
    <w:uiPriority w:val="9"/>
    <w:rsid w:val="003658D8"/>
    <w:rPr>
      <w:rFonts w:ascii="Times New Roman" w:eastAsia="Cambria" w:hAnsi="Times New Roman" w:cs="Times New Roman"/>
      <w:b/>
      <w:color w:val="000000"/>
      <w:sz w:val="32"/>
      <w:szCs w:val="32"/>
    </w:rPr>
  </w:style>
  <w:style w:type="character" w:customStyle="1" w:styleId="Heading1Char">
    <w:name w:val="Heading 1 Char"/>
    <w:link w:val="Heading1"/>
    <w:rPr>
      <w:rFonts w:ascii="Cambria" w:eastAsia="Cambria" w:hAnsi="Cambria" w:cs="Cambria"/>
      <w:b/>
      <w:color w:val="000000"/>
      <w:sz w:val="50"/>
    </w:rPr>
  </w:style>
  <w:style w:type="character" w:customStyle="1" w:styleId="Heading4Char">
    <w:name w:val="Heading 4 Char"/>
    <w:link w:val="Heading4"/>
    <w:uiPriority w:val="9"/>
    <w:rsid w:val="000942DB"/>
    <w:rPr>
      <w:rFonts w:ascii="Times New Roman" w:eastAsia="Cambria" w:hAnsi="Times New Roman" w:cs="Times New Roman"/>
      <w:b/>
      <w:color w:val="000000"/>
    </w:rPr>
  </w:style>
  <w:style w:type="paragraph" w:styleId="ListParagraph">
    <w:name w:val="List Paragraph"/>
    <w:basedOn w:val="Normal"/>
    <w:uiPriority w:val="34"/>
    <w:qFormat/>
    <w:rsid w:val="00772527"/>
    <w:pPr>
      <w:ind w:left="720"/>
      <w:contextualSpacing/>
    </w:pPr>
  </w:style>
  <w:style w:type="paragraph" w:styleId="Footer">
    <w:name w:val="footer"/>
    <w:basedOn w:val="Normal"/>
    <w:link w:val="FooterChar"/>
    <w:uiPriority w:val="99"/>
    <w:unhideWhenUsed/>
    <w:rsid w:val="001C5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DB"/>
    <w:rPr>
      <w:rFonts w:ascii="Cambria" w:eastAsia="Cambria" w:hAnsi="Cambria" w:cs="Cambria"/>
      <w:color w:val="000000"/>
    </w:rPr>
  </w:style>
  <w:style w:type="table" w:styleId="TableGrid">
    <w:name w:val="Table Grid"/>
    <w:basedOn w:val="TableNormal"/>
    <w:uiPriority w:val="39"/>
    <w:rsid w:val="00DC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2D222F"/>
    <w:pPr>
      <w:tabs>
        <w:tab w:val="center" w:pos="4440"/>
        <w:tab w:val="right" w:pos="8640"/>
      </w:tabs>
      <w:spacing w:after="0" w:line="276" w:lineRule="auto"/>
      <w:ind w:left="252" w:firstLine="0"/>
    </w:pPr>
    <w:rPr>
      <w:rFonts w:ascii="Times New Roman" w:hAnsi="Times New Roman" w:cs="Times New Roman"/>
    </w:rPr>
  </w:style>
  <w:style w:type="character" w:customStyle="1" w:styleId="MTDisplayEquationChar">
    <w:name w:val="MTDisplayEquation Char"/>
    <w:basedOn w:val="DefaultParagraphFont"/>
    <w:link w:val="MTDisplayEquation"/>
    <w:rsid w:val="002D222F"/>
    <w:rPr>
      <w:rFonts w:ascii="Times New Roman" w:eastAsia="Cambria" w:hAnsi="Times New Roman" w:cs="Times New Roman"/>
      <w:color w:val="000000"/>
    </w:rPr>
  </w:style>
  <w:style w:type="character" w:styleId="Hyperlink">
    <w:name w:val="Hyperlink"/>
    <w:basedOn w:val="DefaultParagraphFont"/>
    <w:uiPriority w:val="99"/>
    <w:unhideWhenUsed/>
    <w:rsid w:val="006B4EA7"/>
    <w:rPr>
      <w:color w:val="0563C1" w:themeColor="hyperlink"/>
      <w:u w:val="single"/>
    </w:rPr>
  </w:style>
  <w:style w:type="character" w:styleId="PlaceholderText">
    <w:name w:val="Placeholder Text"/>
    <w:basedOn w:val="DefaultParagraphFont"/>
    <w:uiPriority w:val="99"/>
    <w:semiHidden/>
    <w:rsid w:val="004068EC"/>
    <w:rPr>
      <w:color w:val="808080"/>
    </w:rPr>
  </w:style>
  <w:style w:type="paragraph" w:styleId="BalloonText">
    <w:name w:val="Balloon Text"/>
    <w:basedOn w:val="Normal"/>
    <w:link w:val="BalloonTextChar"/>
    <w:uiPriority w:val="99"/>
    <w:semiHidden/>
    <w:unhideWhenUsed/>
    <w:rsid w:val="0035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0B"/>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51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112">
      <w:bodyDiv w:val="1"/>
      <w:marLeft w:val="0"/>
      <w:marRight w:val="0"/>
      <w:marTop w:val="0"/>
      <w:marBottom w:val="0"/>
      <w:divBdr>
        <w:top w:val="none" w:sz="0" w:space="0" w:color="auto"/>
        <w:left w:val="none" w:sz="0" w:space="0" w:color="auto"/>
        <w:bottom w:val="none" w:sz="0" w:space="0" w:color="auto"/>
        <w:right w:val="none" w:sz="0" w:space="0" w:color="auto"/>
      </w:divBdr>
    </w:div>
    <w:div w:id="427314958">
      <w:bodyDiv w:val="1"/>
      <w:marLeft w:val="0"/>
      <w:marRight w:val="0"/>
      <w:marTop w:val="0"/>
      <w:marBottom w:val="0"/>
      <w:divBdr>
        <w:top w:val="none" w:sz="0" w:space="0" w:color="auto"/>
        <w:left w:val="none" w:sz="0" w:space="0" w:color="auto"/>
        <w:bottom w:val="none" w:sz="0" w:space="0" w:color="auto"/>
        <w:right w:val="none" w:sz="0" w:space="0" w:color="auto"/>
      </w:divBdr>
    </w:div>
    <w:div w:id="807278865">
      <w:bodyDiv w:val="1"/>
      <w:marLeft w:val="0"/>
      <w:marRight w:val="0"/>
      <w:marTop w:val="0"/>
      <w:marBottom w:val="0"/>
      <w:divBdr>
        <w:top w:val="none" w:sz="0" w:space="0" w:color="auto"/>
        <w:left w:val="none" w:sz="0" w:space="0" w:color="auto"/>
        <w:bottom w:val="none" w:sz="0" w:space="0" w:color="auto"/>
        <w:right w:val="none" w:sz="0" w:space="0" w:color="auto"/>
      </w:divBdr>
    </w:div>
    <w:div w:id="1066757850">
      <w:bodyDiv w:val="1"/>
      <w:marLeft w:val="0"/>
      <w:marRight w:val="0"/>
      <w:marTop w:val="0"/>
      <w:marBottom w:val="0"/>
      <w:divBdr>
        <w:top w:val="none" w:sz="0" w:space="0" w:color="auto"/>
        <w:left w:val="none" w:sz="0" w:space="0" w:color="auto"/>
        <w:bottom w:val="none" w:sz="0" w:space="0" w:color="auto"/>
        <w:right w:val="none" w:sz="0" w:space="0" w:color="auto"/>
      </w:divBdr>
    </w:div>
    <w:div w:id="1371420727">
      <w:bodyDiv w:val="1"/>
      <w:marLeft w:val="0"/>
      <w:marRight w:val="0"/>
      <w:marTop w:val="0"/>
      <w:marBottom w:val="0"/>
      <w:divBdr>
        <w:top w:val="none" w:sz="0" w:space="0" w:color="auto"/>
        <w:left w:val="none" w:sz="0" w:space="0" w:color="auto"/>
        <w:bottom w:val="none" w:sz="0" w:space="0" w:color="auto"/>
        <w:right w:val="none" w:sz="0" w:space="0" w:color="auto"/>
      </w:divBdr>
    </w:div>
    <w:div w:id="1443185681">
      <w:bodyDiv w:val="1"/>
      <w:marLeft w:val="0"/>
      <w:marRight w:val="0"/>
      <w:marTop w:val="0"/>
      <w:marBottom w:val="0"/>
      <w:divBdr>
        <w:top w:val="none" w:sz="0" w:space="0" w:color="auto"/>
        <w:left w:val="none" w:sz="0" w:space="0" w:color="auto"/>
        <w:bottom w:val="none" w:sz="0" w:space="0" w:color="auto"/>
        <w:right w:val="none" w:sz="0" w:space="0" w:color="auto"/>
      </w:divBdr>
    </w:div>
    <w:div w:id="195535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oecsl.ece.illinois.edu/me446/filtersteptoC.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5327</TotalTime>
  <Pages>7</Pages>
  <Words>1649</Words>
  <Characters>8611</Characters>
  <Application>Microsoft Office Word</Application>
  <DocSecurity>0</DocSecurity>
  <Lines>260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Block</dc:creator>
  <cp:keywords/>
  <cp:lastModifiedBy>Dan Block</cp:lastModifiedBy>
  <cp:revision>227</cp:revision>
  <cp:lastPrinted>2022-03-06T21:52:00Z</cp:lastPrinted>
  <dcterms:created xsi:type="dcterms:W3CDTF">2015-06-29T21:34:00Z</dcterms:created>
  <dcterms:modified xsi:type="dcterms:W3CDTF">2024-01-06T16:33:00Z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