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A00" w:rsidRDefault="00202D66" w:rsidP="00916AF7">
      <w:pPr>
        <w:pStyle w:val="NormalWeb"/>
      </w:pPr>
      <w:r>
        <w:t>LABVIEW</w:t>
      </w:r>
      <w:r w:rsidR="00C6086B">
        <w:t xml:space="preserve"> Assignment #</w:t>
      </w:r>
      <w:r w:rsidR="00916AF7">
        <w:t xml:space="preserve">1, </w:t>
      </w:r>
      <w:r w:rsidR="000828A9">
        <w:t>due before Thursday February 1</w:t>
      </w:r>
      <w:r w:rsidR="000828A9" w:rsidRPr="000828A9">
        <w:rPr>
          <w:vertAlign w:val="superscript"/>
        </w:rPr>
        <w:t>st</w:t>
      </w:r>
      <w:bookmarkStart w:id="0" w:name="_GoBack"/>
      <w:bookmarkEnd w:id="0"/>
      <w:r w:rsidR="006634C6">
        <w:t xml:space="preserve"> </w:t>
      </w:r>
      <w:r w:rsidR="00C6086B">
        <w:t xml:space="preserve">at </w:t>
      </w:r>
      <w:r w:rsidR="00FA0E24">
        <w:t>5</w:t>
      </w:r>
      <w:r w:rsidR="00A21296">
        <w:t>:00</w:t>
      </w:r>
      <w:r w:rsidR="00C6086B">
        <w:t xml:space="preserve">pm.  Simply demonstrate your </w:t>
      </w:r>
      <w:r w:rsidR="00A21296">
        <w:t xml:space="preserve">five </w:t>
      </w:r>
      <w:r>
        <w:t xml:space="preserve">LABVIEW </w:t>
      </w:r>
      <w:r w:rsidR="00C6086B">
        <w:t>program</w:t>
      </w:r>
      <w:r>
        <w:t>s</w:t>
      </w:r>
      <w:r w:rsidR="00C6086B">
        <w:t xml:space="preserve"> working</w:t>
      </w:r>
      <w:r w:rsidR="000E459D">
        <w:t xml:space="preserve">. </w:t>
      </w:r>
      <w:r w:rsidR="00EB6E2A">
        <w:t xml:space="preserve"> </w:t>
      </w:r>
      <w:r w:rsidR="00745001">
        <w:t xml:space="preserve">Grading for this assignment is simply full credit if you did the assignment and no credit if you did not complete the assignment.  Make sure to ask questions if you get stuck.  </w:t>
      </w:r>
      <w:r w:rsidR="00C6086B">
        <w:t xml:space="preserve">  </w:t>
      </w:r>
      <w:r w:rsidR="00437CBF">
        <w:t xml:space="preserve">  </w:t>
      </w:r>
    </w:p>
    <w:p w:rsidR="00437CBF" w:rsidRDefault="00437CBF" w:rsidP="00916AF7">
      <w:pPr>
        <w:pStyle w:val="NormalWeb"/>
      </w:pPr>
    </w:p>
    <w:p w:rsidR="00EB35E1" w:rsidRDefault="00EB35E1" w:rsidP="00EB35E1">
      <w:pPr>
        <w:pStyle w:val="NormalWeb"/>
        <w:rPr>
          <w:rFonts w:ascii="Tahoma" w:hAnsi="Tahoma" w:cs="Tahoma"/>
          <w:color w:val="000000"/>
          <w:sz w:val="20"/>
          <w:szCs w:val="20"/>
        </w:rPr>
      </w:pPr>
      <w:r>
        <w:t>Re</w:t>
      </w:r>
      <w:r w:rsidR="00916AF7">
        <w:t>ad through at least the first two sections at the site</w:t>
      </w:r>
      <w:r>
        <w:t xml:space="preserve"> </w:t>
      </w:r>
      <w:hyperlink r:id="rId5" w:history="1">
        <w:r>
          <w:rPr>
            <w:rStyle w:val="Hyperlink"/>
            <w:rFonts w:ascii="Tahoma" w:hAnsi="Tahoma" w:cs="Tahoma"/>
            <w:sz w:val="20"/>
            <w:szCs w:val="20"/>
          </w:rPr>
          <w:t>http://www.ni.com/gettingstarted/labviewbasics</w:t>
        </w:r>
      </w:hyperlink>
    </w:p>
    <w:p w:rsidR="00EB35E1" w:rsidRDefault="00202D66" w:rsidP="00916AF7">
      <w:pPr>
        <w:pStyle w:val="NormalWeb"/>
      </w:pPr>
      <w:r>
        <w:rPr>
          <w:i/>
        </w:rPr>
        <w:t>LABVIEW</w:t>
      </w:r>
      <w:r w:rsidR="00EB35E1" w:rsidRPr="00916AF7">
        <w:rPr>
          <w:i/>
        </w:rPr>
        <w:t xml:space="preserve"> Environment Basics</w:t>
      </w:r>
      <w:r w:rsidR="00EB35E1">
        <w:t xml:space="preserve"> and </w:t>
      </w:r>
      <w:r w:rsidR="00974963">
        <w:rPr>
          <w:i/>
        </w:rPr>
        <w:t>Dataflow</w:t>
      </w:r>
      <w:r w:rsidR="00EB35E1" w:rsidRPr="00916AF7">
        <w:rPr>
          <w:i/>
        </w:rPr>
        <w:t xml:space="preserve"> Programming</w:t>
      </w:r>
      <w:r w:rsidR="00974963">
        <w:rPr>
          <w:i/>
        </w:rPr>
        <w:t xml:space="preserve"> Basics</w:t>
      </w:r>
    </w:p>
    <w:p w:rsidR="00EB35E1" w:rsidRPr="00384825" w:rsidRDefault="00384825" w:rsidP="00EB35E1">
      <w:pPr>
        <w:pStyle w:val="NormalWeb"/>
      </w:pPr>
      <w:r>
        <w:t>A</w:t>
      </w:r>
      <w:r w:rsidR="00EB35E1">
        <w:t>nd</w:t>
      </w:r>
      <w:r>
        <w:t xml:space="preserve"> </w:t>
      </w:r>
      <w:r w:rsidR="00916AF7">
        <w:t xml:space="preserve">Watch at least the </w:t>
      </w:r>
      <w:r w:rsidR="00EB35E1">
        <w:t>first two videos</w:t>
      </w:r>
      <w:r w:rsidR="00F17129">
        <w:t xml:space="preserve"> and the tenth video</w:t>
      </w:r>
      <w:r w:rsidR="00EB35E1">
        <w:t xml:space="preserve"> at the site </w:t>
      </w:r>
      <w:hyperlink r:id="rId6" w:history="1">
        <w:r w:rsidR="00AA0C81" w:rsidRPr="00776134">
          <w:rPr>
            <w:rStyle w:val="Hyperlink"/>
          </w:rPr>
          <w:t>https://www.youtube.com/playlist?list=PLB968815D7BB78F9C</w:t>
        </w:r>
      </w:hyperlink>
    </w:p>
    <w:p w:rsidR="00EB35E1" w:rsidRDefault="00EB35E1" w:rsidP="00916AF7">
      <w:pPr>
        <w:pStyle w:val="NormalWeb"/>
      </w:pPr>
    </w:p>
    <w:p w:rsidR="00437CBF" w:rsidRDefault="00437CBF" w:rsidP="00202D66">
      <w:pPr>
        <w:pStyle w:val="NormalWeb"/>
        <w:numPr>
          <w:ilvl w:val="0"/>
          <w:numId w:val="4"/>
        </w:numPr>
      </w:pPr>
      <w:r>
        <w:t xml:space="preserve">Then reproduce </w:t>
      </w:r>
      <w:r w:rsidR="00916AF7">
        <w:t xml:space="preserve">(does not have to be exactly the same) </w:t>
      </w:r>
      <w:r>
        <w:t xml:space="preserve">the </w:t>
      </w:r>
      <w:r w:rsidR="00202D66">
        <w:t>Fahrenheit to Celsius LABVIEW</w:t>
      </w:r>
      <w:r w:rsidR="00916AF7">
        <w:t xml:space="preserve"> program that </w:t>
      </w:r>
      <w:r w:rsidR="00916AF7" w:rsidRPr="00202D66">
        <w:rPr>
          <w:b/>
        </w:rPr>
        <w:t>uses a loop structure</w:t>
      </w:r>
      <w:r w:rsidR="00916AF7">
        <w:t xml:space="preserve"> to continuously run until a Stop button is pressed.  </w:t>
      </w:r>
      <w:r w:rsidR="00EB35E1">
        <w:t xml:space="preserve">Add some bells and </w:t>
      </w:r>
      <w:r w:rsidR="00916AF7">
        <w:t>whistles</w:t>
      </w:r>
      <w:r w:rsidR="00EB35E1">
        <w:t xml:space="preserve"> if you </w:t>
      </w:r>
      <w:r w:rsidR="00916AF7">
        <w:t xml:space="preserve">would </w:t>
      </w:r>
      <w:r w:rsidR="00EB35E1">
        <w:t>like</w:t>
      </w:r>
      <w:r w:rsidR="00916AF7">
        <w:t xml:space="preserve">.  </w:t>
      </w:r>
    </w:p>
    <w:p w:rsidR="00437CBF" w:rsidRDefault="00EB35E1" w:rsidP="00437CBF">
      <w:pPr>
        <w:pStyle w:val="ListParagraph"/>
      </w:pPr>
      <w:r>
        <w:rPr>
          <w:noProof/>
        </w:rPr>
        <w:drawing>
          <wp:inline distT="0" distB="0" distL="0" distR="0" wp14:anchorId="35D2C9F0" wp14:editId="7299C83D">
            <wp:extent cx="5619750" cy="2952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619750" cy="2952750"/>
                    </a:xfrm>
                    <a:prstGeom prst="rect">
                      <a:avLst/>
                    </a:prstGeom>
                  </pic:spPr>
                </pic:pic>
              </a:graphicData>
            </a:graphic>
          </wp:inline>
        </w:drawing>
      </w:r>
    </w:p>
    <w:p w:rsidR="006903B0" w:rsidRDefault="006903B0" w:rsidP="00437CBF">
      <w:pPr>
        <w:pStyle w:val="ListParagraph"/>
      </w:pPr>
    </w:p>
    <w:p w:rsidR="006903B0" w:rsidRDefault="006903B0" w:rsidP="00437CBF">
      <w:pPr>
        <w:pStyle w:val="ListParagraph"/>
      </w:pPr>
    </w:p>
    <w:p w:rsidR="006903B0" w:rsidRDefault="006903B0" w:rsidP="00437CBF">
      <w:pPr>
        <w:pStyle w:val="ListParagraph"/>
      </w:pPr>
    </w:p>
    <w:p w:rsidR="006903B0" w:rsidRDefault="006903B0" w:rsidP="00437CBF">
      <w:pPr>
        <w:pStyle w:val="ListParagraph"/>
      </w:pPr>
    </w:p>
    <w:p w:rsidR="006903B0" w:rsidRDefault="006903B0" w:rsidP="00437CBF">
      <w:pPr>
        <w:pStyle w:val="ListParagraph"/>
      </w:pPr>
    </w:p>
    <w:p w:rsidR="006903B0" w:rsidRDefault="006903B0" w:rsidP="00437CBF">
      <w:pPr>
        <w:pStyle w:val="ListParagraph"/>
      </w:pPr>
    </w:p>
    <w:p w:rsidR="006903B0" w:rsidRDefault="006903B0" w:rsidP="00437CBF">
      <w:pPr>
        <w:pStyle w:val="ListParagraph"/>
      </w:pPr>
    </w:p>
    <w:p w:rsidR="006903B0" w:rsidRDefault="006903B0" w:rsidP="00437CBF">
      <w:pPr>
        <w:pStyle w:val="ListParagraph"/>
      </w:pPr>
    </w:p>
    <w:p w:rsidR="006903B0" w:rsidRDefault="006903B0" w:rsidP="00437CBF">
      <w:pPr>
        <w:pStyle w:val="ListParagraph"/>
      </w:pPr>
    </w:p>
    <w:p w:rsidR="006903B0" w:rsidRDefault="006903B0" w:rsidP="00437CBF">
      <w:pPr>
        <w:pStyle w:val="ListParagraph"/>
      </w:pPr>
    </w:p>
    <w:p w:rsidR="006903B0" w:rsidRDefault="006903B0" w:rsidP="00437CBF">
      <w:pPr>
        <w:pStyle w:val="ListParagraph"/>
      </w:pPr>
    </w:p>
    <w:p w:rsidR="006903B0" w:rsidRDefault="006903B0" w:rsidP="00437CBF">
      <w:pPr>
        <w:pStyle w:val="ListParagraph"/>
      </w:pPr>
    </w:p>
    <w:p w:rsidR="006903B0" w:rsidRDefault="006903B0" w:rsidP="00437CBF">
      <w:pPr>
        <w:pStyle w:val="ListParagraph"/>
      </w:pPr>
    </w:p>
    <w:p w:rsidR="006903B0" w:rsidRDefault="006903B0" w:rsidP="006903B0">
      <w:pPr>
        <w:pStyle w:val="NormalWeb"/>
      </w:pPr>
    </w:p>
    <w:p w:rsidR="006903B0" w:rsidRDefault="006903B0" w:rsidP="006903B0">
      <w:pPr>
        <w:pStyle w:val="NormalWeb"/>
      </w:pPr>
    </w:p>
    <w:p w:rsidR="006903B0" w:rsidRDefault="006903B0" w:rsidP="006903B0">
      <w:pPr>
        <w:pStyle w:val="NormalWeb"/>
      </w:pPr>
    </w:p>
    <w:p w:rsidR="006903B0" w:rsidRDefault="006903B0" w:rsidP="006903B0">
      <w:pPr>
        <w:pStyle w:val="NormalWeb"/>
      </w:pPr>
    </w:p>
    <w:p w:rsidR="006903B0" w:rsidRDefault="006903B0" w:rsidP="006903B0">
      <w:pPr>
        <w:pStyle w:val="NormalWeb"/>
      </w:pPr>
    </w:p>
    <w:p w:rsidR="006903B0" w:rsidRDefault="006903B0" w:rsidP="006903B0">
      <w:pPr>
        <w:pStyle w:val="NormalWeb"/>
      </w:pPr>
    </w:p>
    <w:p w:rsidR="00AA0C81" w:rsidRDefault="00AA0C81" w:rsidP="006903B0">
      <w:pPr>
        <w:pStyle w:val="NormalWeb"/>
      </w:pPr>
    </w:p>
    <w:p w:rsidR="006903B0" w:rsidRDefault="00202D66" w:rsidP="006903B0">
      <w:pPr>
        <w:pStyle w:val="NormalWeb"/>
        <w:rPr>
          <w:rFonts w:ascii="Tahoma" w:hAnsi="Tahoma" w:cs="Tahoma"/>
          <w:color w:val="000000"/>
          <w:sz w:val="20"/>
          <w:szCs w:val="20"/>
        </w:rPr>
      </w:pPr>
      <w:r>
        <w:lastRenderedPageBreak/>
        <w:t>Read</w:t>
      </w:r>
      <w:r w:rsidR="006903B0">
        <w:t xml:space="preserve"> through all 12 sections at the site </w:t>
      </w:r>
      <w:hyperlink r:id="rId8" w:history="1">
        <w:r w:rsidR="006903B0">
          <w:rPr>
            <w:rStyle w:val="Hyperlink"/>
            <w:rFonts w:ascii="Tahoma" w:hAnsi="Tahoma" w:cs="Tahoma"/>
            <w:sz w:val="20"/>
            <w:szCs w:val="20"/>
          </w:rPr>
          <w:t>http://www.ni.com/gettingstarted/labviewbasics</w:t>
        </w:r>
      </w:hyperlink>
    </w:p>
    <w:p w:rsidR="006903B0" w:rsidRDefault="00202D66" w:rsidP="006903B0">
      <w:pPr>
        <w:pStyle w:val="NormalWeb"/>
      </w:pPr>
      <w:r>
        <w:t>A</w:t>
      </w:r>
      <w:r w:rsidR="006903B0">
        <w:t>nd</w:t>
      </w:r>
      <w:r>
        <w:t xml:space="preserve"> watch</w:t>
      </w:r>
      <w:r w:rsidR="00AA0C81">
        <w:t xml:space="preserve"> the first 10</w:t>
      </w:r>
      <w:r w:rsidR="006903B0">
        <w:t xml:space="preserve"> videos at the site</w:t>
      </w:r>
    </w:p>
    <w:p w:rsidR="00AA0C81" w:rsidRDefault="000828A9" w:rsidP="006903B0">
      <w:pPr>
        <w:pStyle w:val="NormalWeb"/>
      </w:pPr>
      <w:hyperlink r:id="rId9" w:history="1">
        <w:r w:rsidR="00AA0C81" w:rsidRPr="00776134">
          <w:rPr>
            <w:rStyle w:val="Hyperlink"/>
          </w:rPr>
          <w:t>https://www.youtube.com/playlist?list=PLB968815D7BB78F9C</w:t>
        </w:r>
      </w:hyperlink>
      <w:r w:rsidR="00AA0C81">
        <w:t xml:space="preserve"> </w:t>
      </w:r>
    </w:p>
    <w:p w:rsidR="00AA0C81" w:rsidRDefault="00AA0C81" w:rsidP="006903B0">
      <w:pPr>
        <w:pStyle w:val="NormalWeb"/>
      </w:pPr>
    </w:p>
    <w:p w:rsidR="00AA0C81" w:rsidRDefault="00AA0C81" w:rsidP="006903B0">
      <w:pPr>
        <w:pStyle w:val="NormalWeb"/>
      </w:pPr>
      <w:r>
        <w:t>You can find other good Youtube videos.  Here are a few others I found to get you started</w:t>
      </w:r>
    </w:p>
    <w:p w:rsidR="00AA0C81" w:rsidRDefault="000828A9" w:rsidP="006903B0">
      <w:pPr>
        <w:pStyle w:val="NormalWeb"/>
      </w:pPr>
      <w:hyperlink r:id="rId10" w:history="1">
        <w:r w:rsidR="00AA0C81" w:rsidRPr="00776134">
          <w:rPr>
            <w:rStyle w:val="Hyperlink"/>
          </w:rPr>
          <w:t>https://www.youtube.com/watch?v=Em5R_RM8E08</w:t>
        </w:r>
      </w:hyperlink>
    </w:p>
    <w:p w:rsidR="00AA0C81" w:rsidRDefault="000828A9" w:rsidP="006903B0">
      <w:pPr>
        <w:pStyle w:val="NormalWeb"/>
      </w:pPr>
      <w:hyperlink r:id="rId11" w:history="1">
        <w:r w:rsidR="00AA0C81" w:rsidRPr="00776134">
          <w:rPr>
            <w:rStyle w:val="Hyperlink"/>
          </w:rPr>
          <w:t>https://www.youtube.com/watch?v=bflByHG5jdc</w:t>
        </w:r>
      </w:hyperlink>
    </w:p>
    <w:p w:rsidR="00AA0C81" w:rsidRDefault="000828A9" w:rsidP="006903B0">
      <w:pPr>
        <w:pStyle w:val="NormalWeb"/>
      </w:pPr>
      <w:hyperlink r:id="rId12" w:history="1">
        <w:r w:rsidR="00AA0C81" w:rsidRPr="00776134">
          <w:rPr>
            <w:rStyle w:val="Hyperlink"/>
          </w:rPr>
          <w:t>https://www.youtube.com/watch?v=0Ea2IQeCIMY</w:t>
        </w:r>
      </w:hyperlink>
    </w:p>
    <w:p w:rsidR="00AA0C81" w:rsidRDefault="000828A9" w:rsidP="006903B0">
      <w:pPr>
        <w:pStyle w:val="NormalWeb"/>
      </w:pPr>
      <w:hyperlink r:id="rId13" w:history="1">
        <w:r w:rsidR="00AA0C81" w:rsidRPr="00776134">
          <w:rPr>
            <w:rStyle w:val="Hyperlink"/>
          </w:rPr>
          <w:t>https://www.youtube.com/watch?v=QxoJljThkKk</w:t>
        </w:r>
      </w:hyperlink>
    </w:p>
    <w:p w:rsidR="00AA0C81" w:rsidRDefault="00AA0C81" w:rsidP="006903B0">
      <w:pPr>
        <w:pStyle w:val="NormalWeb"/>
      </w:pPr>
    </w:p>
    <w:p w:rsidR="006903B0" w:rsidRPr="005C41DC" w:rsidRDefault="00202D66" w:rsidP="006903B0">
      <w:pPr>
        <w:pStyle w:val="NormalWeb"/>
      </w:pPr>
      <w:r>
        <w:t>A</w:t>
      </w:r>
      <w:r w:rsidR="006903B0">
        <w:t>nd watch the below youtube video that introduces sequence structures</w:t>
      </w:r>
    </w:p>
    <w:p w:rsidR="006903B0" w:rsidRDefault="000828A9" w:rsidP="006903B0">
      <w:pPr>
        <w:pStyle w:val="NormalWeb"/>
      </w:pPr>
      <w:hyperlink r:id="rId14" w:history="1">
        <w:r w:rsidR="006903B0" w:rsidRPr="00C50D6D">
          <w:rPr>
            <w:rStyle w:val="Hyperlink"/>
          </w:rPr>
          <w:t>https://www.youtube.com/watch?v=DjN5Fpsjwng</w:t>
        </w:r>
      </w:hyperlink>
      <w:r w:rsidR="006903B0">
        <w:t xml:space="preserve"> </w:t>
      </w:r>
    </w:p>
    <w:p w:rsidR="006903B0" w:rsidRDefault="006903B0" w:rsidP="00202D66">
      <w:pPr>
        <w:pStyle w:val="NormalWeb"/>
        <w:numPr>
          <w:ilvl w:val="0"/>
          <w:numId w:val="4"/>
        </w:numPr>
      </w:pPr>
      <w:r>
        <w:t xml:space="preserve">To give you an introduction to sequence structures, reproduce the VI demonstrated in the youtube video  </w:t>
      </w:r>
      <w:hyperlink r:id="rId15" w:history="1">
        <w:r w:rsidRPr="00C50D6D">
          <w:rPr>
            <w:rStyle w:val="Hyperlink"/>
          </w:rPr>
          <w:t>https://www.youtube.com/watch?v=03PykG1O1x0</w:t>
        </w:r>
      </w:hyperlink>
      <w:r>
        <w:t xml:space="preserve"> . You may need to find some online help on “Case structures” as they are used in this video but not explained.  </w:t>
      </w:r>
    </w:p>
    <w:p w:rsidR="006903B0" w:rsidRDefault="006903B0" w:rsidP="006903B0">
      <w:pPr>
        <w:pStyle w:val="NormalWeb"/>
      </w:pPr>
    </w:p>
    <w:p w:rsidR="006903B0" w:rsidRDefault="006903B0" w:rsidP="006903B0">
      <w:r>
        <w:rPr>
          <w:noProof/>
        </w:rPr>
        <w:drawing>
          <wp:inline distT="0" distB="0" distL="0" distR="0" wp14:anchorId="15D12E4D" wp14:editId="14EA0E47">
            <wp:extent cx="5191125" cy="246855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96614" cy="2471167"/>
                    </a:xfrm>
                    <a:prstGeom prst="rect">
                      <a:avLst/>
                    </a:prstGeom>
                  </pic:spPr>
                </pic:pic>
              </a:graphicData>
            </a:graphic>
          </wp:inline>
        </w:drawing>
      </w:r>
    </w:p>
    <w:p w:rsidR="006903B0" w:rsidRDefault="006903B0" w:rsidP="00202D66">
      <w:pPr>
        <w:pStyle w:val="NormalWeb"/>
        <w:numPr>
          <w:ilvl w:val="0"/>
          <w:numId w:val="4"/>
        </w:numPr>
      </w:pPr>
      <w:r>
        <w:t xml:space="preserve">To give you an introduction to event structures, reproduce the VI demonstrated in the youtube video </w:t>
      </w:r>
      <w:hyperlink r:id="rId17" w:history="1">
        <w:r w:rsidRPr="00083B5C">
          <w:rPr>
            <w:rStyle w:val="Hyperlink"/>
          </w:rPr>
          <w:t>https://www.youtube.com/watch?v=8eO64fo3Pho</w:t>
        </w:r>
      </w:hyperlink>
      <w:r>
        <w:t xml:space="preserve"> .  You do not need to demonstrate the initial “polling” VI.  Just the event structure VI.  </w:t>
      </w:r>
    </w:p>
    <w:p w:rsidR="006903B0" w:rsidRDefault="006903B0" w:rsidP="006903B0">
      <w:pPr>
        <w:pStyle w:val="NormalWeb"/>
      </w:pPr>
      <w:r>
        <w:rPr>
          <w:noProof/>
        </w:rPr>
        <w:drawing>
          <wp:inline distT="0" distB="0" distL="0" distR="0" wp14:anchorId="72326626" wp14:editId="1285AE07">
            <wp:extent cx="5943600" cy="28301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830195"/>
                    </a:xfrm>
                    <a:prstGeom prst="rect">
                      <a:avLst/>
                    </a:prstGeom>
                  </pic:spPr>
                </pic:pic>
              </a:graphicData>
            </a:graphic>
          </wp:inline>
        </w:drawing>
      </w:r>
    </w:p>
    <w:p w:rsidR="006903B0" w:rsidRDefault="006903B0" w:rsidP="00437CBF">
      <w:pPr>
        <w:pStyle w:val="ListParagraph"/>
      </w:pPr>
    </w:p>
    <w:p w:rsidR="006903B0" w:rsidRDefault="006903B0" w:rsidP="006903B0">
      <w:pPr>
        <w:pStyle w:val="NormalWeb"/>
      </w:pPr>
      <w:r>
        <w:lastRenderedPageBreak/>
        <w:t xml:space="preserve">Read through the Array and Clusters Tutorial at </w:t>
      </w:r>
      <w:hyperlink r:id="rId19" w:history="1">
        <w:r w:rsidR="00F17129" w:rsidRPr="00776134">
          <w:rPr>
            <w:rStyle w:val="Hyperlink"/>
          </w:rPr>
          <w:t>https://www.youtube.com/watch?v=rzOT1zXBDiE</w:t>
        </w:r>
      </w:hyperlink>
      <w:r w:rsidR="00F17129">
        <w:t xml:space="preserve"> </w:t>
      </w:r>
      <w:r w:rsidR="00384825">
        <w:t>and</w:t>
      </w:r>
    </w:p>
    <w:p w:rsidR="006903B0" w:rsidRDefault="000828A9" w:rsidP="006903B0">
      <w:pPr>
        <w:pStyle w:val="NormalWeb"/>
      </w:pPr>
      <w:hyperlink r:id="rId20" w:history="1">
        <w:r w:rsidR="00F17129" w:rsidRPr="00776134">
          <w:rPr>
            <w:rStyle w:val="Hyperlink"/>
          </w:rPr>
          <w:t>https://www.youtube.com/watch?v=_GlQ1riWjPc&amp;list=PLB968815D7BB78F9C&amp;index=8</w:t>
        </w:r>
      </w:hyperlink>
    </w:p>
    <w:p w:rsidR="00F17129" w:rsidRDefault="00F17129" w:rsidP="006903B0">
      <w:pPr>
        <w:pStyle w:val="NormalWeb"/>
      </w:pPr>
    </w:p>
    <w:p w:rsidR="006903B0" w:rsidRDefault="006903B0" w:rsidP="00202D66">
      <w:pPr>
        <w:pStyle w:val="NormalWeb"/>
        <w:numPr>
          <w:ilvl w:val="0"/>
          <w:numId w:val="4"/>
        </w:numPr>
      </w:pPr>
      <w:r>
        <w:t>Then reproduce the following exercises:</w:t>
      </w:r>
    </w:p>
    <w:p w:rsidR="006903B0" w:rsidRDefault="006903B0" w:rsidP="00202D66">
      <w:pPr>
        <w:pStyle w:val="NormalWeb"/>
      </w:pPr>
      <w:r>
        <w:t>See how a “for loop” can create a multidimensional array and use the Index Array to pull out a single row and single column and a single element.  Sine is found under Mathematics-&gt;Elementary-&gt;Trig</w:t>
      </w:r>
    </w:p>
    <w:p w:rsidR="006903B0" w:rsidRDefault="006903B0" w:rsidP="006903B0">
      <w:pPr>
        <w:pStyle w:val="NormalWeb"/>
        <w:ind w:left="720"/>
      </w:pPr>
      <w:r>
        <w:rPr>
          <w:noProof/>
        </w:rPr>
        <w:drawing>
          <wp:inline distT="0" distB="0" distL="0" distR="0" wp14:anchorId="704BDFFA" wp14:editId="29DC6A97">
            <wp:extent cx="5767924" cy="738187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73186" cy="7388610"/>
                    </a:xfrm>
                    <a:prstGeom prst="rect">
                      <a:avLst/>
                    </a:prstGeom>
                  </pic:spPr>
                </pic:pic>
              </a:graphicData>
            </a:graphic>
          </wp:inline>
        </w:drawing>
      </w:r>
    </w:p>
    <w:p w:rsidR="006903B0" w:rsidRDefault="006903B0" w:rsidP="006903B0">
      <w:pPr>
        <w:pStyle w:val="NormalWeb"/>
        <w:ind w:left="720"/>
      </w:pPr>
    </w:p>
    <w:p w:rsidR="006903B0" w:rsidRDefault="006903B0" w:rsidP="006903B0">
      <w:pPr>
        <w:pStyle w:val="NormalWeb"/>
        <w:ind w:left="720"/>
      </w:pPr>
    </w:p>
    <w:p w:rsidR="00202D66" w:rsidRDefault="00202D66" w:rsidP="006903B0">
      <w:pPr>
        <w:pStyle w:val="NormalWeb"/>
        <w:ind w:left="720"/>
      </w:pPr>
    </w:p>
    <w:p w:rsidR="00202D66" w:rsidRDefault="00202D66" w:rsidP="006903B0">
      <w:pPr>
        <w:pStyle w:val="NormalWeb"/>
        <w:ind w:left="720"/>
      </w:pPr>
    </w:p>
    <w:p w:rsidR="00202D66" w:rsidRDefault="00202D66" w:rsidP="006903B0">
      <w:pPr>
        <w:pStyle w:val="NormalWeb"/>
        <w:ind w:left="720"/>
      </w:pPr>
    </w:p>
    <w:p w:rsidR="006903B0" w:rsidRDefault="006903B0" w:rsidP="00202D66">
      <w:pPr>
        <w:pStyle w:val="NormalWeb"/>
        <w:numPr>
          <w:ilvl w:val="0"/>
          <w:numId w:val="4"/>
        </w:numPr>
      </w:pPr>
      <w:r>
        <w:t xml:space="preserve">Create a Cluster and then produce two Clusters similar to the first.  </w:t>
      </w:r>
    </w:p>
    <w:p w:rsidR="006903B0" w:rsidRDefault="006903B0" w:rsidP="00384825">
      <w:pPr>
        <w:pStyle w:val="NormalWeb"/>
        <w:ind w:left="720"/>
      </w:pPr>
      <w:r>
        <w:rPr>
          <w:noProof/>
        </w:rPr>
        <w:drawing>
          <wp:inline distT="0" distB="0" distL="0" distR="0" wp14:anchorId="07F1E492" wp14:editId="65DA73FA">
            <wp:extent cx="5248275" cy="874408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253936" cy="8753520"/>
                    </a:xfrm>
                    <a:prstGeom prst="rect">
                      <a:avLst/>
                    </a:prstGeom>
                  </pic:spPr>
                </pic:pic>
              </a:graphicData>
            </a:graphic>
          </wp:inline>
        </w:drawing>
      </w:r>
    </w:p>
    <w:sectPr w:rsidR="006903B0" w:rsidSect="006903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92C23"/>
    <w:multiLevelType w:val="hybridMultilevel"/>
    <w:tmpl w:val="E6366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257A3E"/>
    <w:multiLevelType w:val="hybridMultilevel"/>
    <w:tmpl w:val="301AA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3E02F0"/>
    <w:multiLevelType w:val="hybridMultilevel"/>
    <w:tmpl w:val="7F267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FC5ABE"/>
    <w:multiLevelType w:val="hybridMultilevel"/>
    <w:tmpl w:val="167CE6C4"/>
    <w:lvl w:ilvl="0" w:tplc="1BBA3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B45"/>
    <w:rsid w:val="000828A9"/>
    <w:rsid w:val="000E459D"/>
    <w:rsid w:val="00152A00"/>
    <w:rsid w:val="00157438"/>
    <w:rsid w:val="00202D66"/>
    <w:rsid w:val="00384825"/>
    <w:rsid w:val="003D4D19"/>
    <w:rsid w:val="00414393"/>
    <w:rsid w:val="00437CBF"/>
    <w:rsid w:val="00454479"/>
    <w:rsid w:val="006634C6"/>
    <w:rsid w:val="006903B0"/>
    <w:rsid w:val="00732888"/>
    <w:rsid w:val="00745001"/>
    <w:rsid w:val="00836B45"/>
    <w:rsid w:val="00916AF7"/>
    <w:rsid w:val="00974963"/>
    <w:rsid w:val="00993E5D"/>
    <w:rsid w:val="00A21296"/>
    <w:rsid w:val="00A456F1"/>
    <w:rsid w:val="00AA0C81"/>
    <w:rsid w:val="00C6086B"/>
    <w:rsid w:val="00C8160D"/>
    <w:rsid w:val="00E71D7A"/>
    <w:rsid w:val="00EB35E1"/>
    <w:rsid w:val="00EB6E2A"/>
    <w:rsid w:val="00F17129"/>
    <w:rsid w:val="00FA0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44107"/>
  <w15:docId w15:val="{7E63E5DD-717B-4200-B0B8-EDC06078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CBF"/>
    <w:rPr>
      <w:color w:val="0000FF"/>
      <w:u w:val="single"/>
    </w:rPr>
  </w:style>
  <w:style w:type="paragraph" w:styleId="NormalWeb">
    <w:name w:val="Normal (Web)"/>
    <w:basedOn w:val="Normal"/>
    <w:uiPriority w:val="99"/>
    <w:unhideWhenUsed/>
    <w:rsid w:val="00437CBF"/>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437CBF"/>
    <w:pPr>
      <w:ind w:left="720"/>
      <w:contextualSpacing/>
    </w:pPr>
  </w:style>
  <w:style w:type="paragraph" w:styleId="BalloonText">
    <w:name w:val="Balloon Text"/>
    <w:basedOn w:val="Normal"/>
    <w:link w:val="BalloonTextChar"/>
    <w:uiPriority w:val="99"/>
    <w:semiHidden/>
    <w:unhideWhenUsed/>
    <w:rsid w:val="00EB3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5E1"/>
    <w:rPr>
      <w:rFonts w:ascii="Tahoma" w:hAnsi="Tahoma" w:cs="Tahoma"/>
      <w:sz w:val="16"/>
      <w:szCs w:val="16"/>
    </w:rPr>
  </w:style>
  <w:style w:type="character" w:styleId="FollowedHyperlink">
    <w:name w:val="FollowedHyperlink"/>
    <w:basedOn w:val="DefaultParagraphFont"/>
    <w:uiPriority w:val="99"/>
    <w:semiHidden/>
    <w:unhideWhenUsed/>
    <w:rsid w:val="00F171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253085">
      <w:bodyDiv w:val="1"/>
      <w:marLeft w:val="0"/>
      <w:marRight w:val="0"/>
      <w:marTop w:val="0"/>
      <w:marBottom w:val="0"/>
      <w:divBdr>
        <w:top w:val="none" w:sz="0" w:space="0" w:color="auto"/>
        <w:left w:val="none" w:sz="0" w:space="0" w:color="auto"/>
        <w:bottom w:val="none" w:sz="0" w:space="0" w:color="auto"/>
        <w:right w:val="none" w:sz="0" w:space="0" w:color="auto"/>
      </w:divBdr>
    </w:div>
    <w:div w:id="192846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om/gettingstarted/labviewbasics" TargetMode="External"/><Relationship Id="rId13" Type="http://schemas.openxmlformats.org/officeDocument/2006/relationships/hyperlink" Target="https://www.youtube.com/watch?v=QxoJljThkKk"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png"/><Relationship Id="rId12" Type="http://schemas.openxmlformats.org/officeDocument/2006/relationships/hyperlink" Target="https://www.youtube.com/watch?v=0Ea2IQeCIMY" TargetMode="External"/><Relationship Id="rId17" Type="http://schemas.openxmlformats.org/officeDocument/2006/relationships/hyperlink" Target="https://www.youtube.com/watch?v=8eO64fo3Pho"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www.youtube.com/watch?v=_GlQ1riWjPc&amp;list=PLB968815D7BB78F9C&amp;index=8" TargetMode="External"/><Relationship Id="rId1" Type="http://schemas.openxmlformats.org/officeDocument/2006/relationships/numbering" Target="numbering.xml"/><Relationship Id="rId6" Type="http://schemas.openxmlformats.org/officeDocument/2006/relationships/hyperlink" Target="https://www.youtube.com/playlist?list=PLB968815D7BB78F9C" TargetMode="External"/><Relationship Id="rId11" Type="http://schemas.openxmlformats.org/officeDocument/2006/relationships/hyperlink" Target="https://www.youtube.com/watch?v=bflByHG5jdc" TargetMode="External"/><Relationship Id="rId24" Type="http://schemas.openxmlformats.org/officeDocument/2006/relationships/theme" Target="theme/theme1.xml"/><Relationship Id="rId5" Type="http://schemas.openxmlformats.org/officeDocument/2006/relationships/hyperlink" Target="http://www.ni.com/gettingstarted/labviewbasics" TargetMode="External"/><Relationship Id="rId15" Type="http://schemas.openxmlformats.org/officeDocument/2006/relationships/hyperlink" Target="https://www.youtube.com/watch?v=03PykG1O1x0" TargetMode="External"/><Relationship Id="rId23" Type="http://schemas.openxmlformats.org/officeDocument/2006/relationships/fontTable" Target="fontTable.xml"/><Relationship Id="rId10" Type="http://schemas.openxmlformats.org/officeDocument/2006/relationships/hyperlink" Target="https://www.youtube.com/watch?v=Em5R_RM8E08" TargetMode="External"/><Relationship Id="rId19" Type="http://schemas.openxmlformats.org/officeDocument/2006/relationships/hyperlink" Target="https://www.youtube.com/watch?v=rzOT1zXBDiE" TargetMode="External"/><Relationship Id="rId4" Type="http://schemas.openxmlformats.org/officeDocument/2006/relationships/webSettings" Target="webSettings.xml"/><Relationship Id="rId9" Type="http://schemas.openxmlformats.org/officeDocument/2006/relationships/hyperlink" Target="https://www.youtube.com/playlist?list=PLB968815D7BB78F9C" TargetMode="External"/><Relationship Id="rId14" Type="http://schemas.openxmlformats.org/officeDocument/2006/relationships/hyperlink" Target="https://www.youtube.com/watch?v=DjN5Fpsjwng"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 Block</cp:lastModifiedBy>
  <cp:revision>10</cp:revision>
  <dcterms:created xsi:type="dcterms:W3CDTF">2021-08-22T22:19:00Z</dcterms:created>
  <dcterms:modified xsi:type="dcterms:W3CDTF">2024-01-01T16:52:00Z</dcterms:modified>
</cp:coreProperties>
</file>